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B74FEB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>
        <w:rPr>
          <w:rFonts w:ascii="Times New Roman" w:eastAsia="MS Gothic" w:hAnsi="Times New Roman"/>
          <w:b/>
          <w:bCs/>
          <w:kern w:val="32"/>
          <w:lang w:eastAsia="ru-RU"/>
        </w:rPr>
        <w:t>Договор</w:t>
      </w:r>
      <w:r w:rsidR="00934DA8"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 № </w:t>
      </w:r>
      <w:r>
        <w:rPr>
          <w:rFonts w:ascii="Times New Roman" w:eastAsia="MS Gothic" w:hAnsi="Times New Roman"/>
          <w:b/>
          <w:bCs/>
          <w:kern w:val="32"/>
          <w:lang w:eastAsia="ru-RU"/>
        </w:rPr>
        <w:t>_________</w:t>
      </w:r>
    </w:p>
    <w:p w:rsidR="00B74FEB" w:rsidRPr="00B74FEB" w:rsidRDefault="00B74FEB" w:rsidP="00B74F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74FEB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на оплату организационного взноса за участие в </w:t>
      </w:r>
    </w:p>
    <w:p w:rsidR="00B74FEB" w:rsidRPr="00B74FEB" w:rsidRDefault="00B74FEB" w:rsidP="00B74F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1F6DFB">
        <w:rPr>
          <w:rFonts w:ascii="Times New Roman" w:hAnsi="Times New Roman"/>
          <w:b/>
          <w:sz w:val="24"/>
          <w:szCs w:val="24"/>
          <w:lang w:val="en-US"/>
        </w:rPr>
        <w:t>II</w:t>
      </w:r>
      <w:r w:rsidR="00973E39" w:rsidRPr="001F6DF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6DFB">
        <w:rPr>
          <w:rFonts w:ascii="Times New Roman" w:hAnsi="Times New Roman"/>
          <w:b/>
          <w:sz w:val="24"/>
          <w:szCs w:val="24"/>
        </w:rPr>
        <w:t xml:space="preserve"> Дальневосточ</w:t>
      </w:r>
      <w:r w:rsidR="001F6DFB" w:rsidRPr="001F6DFB">
        <w:rPr>
          <w:rFonts w:ascii="Times New Roman" w:hAnsi="Times New Roman"/>
          <w:b/>
          <w:sz w:val="24"/>
          <w:szCs w:val="24"/>
        </w:rPr>
        <w:t>ном</w:t>
      </w:r>
      <w:r w:rsidR="001F6DFB">
        <w:rPr>
          <w:rFonts w:ascii="Times New Roman" w:hAnsi="Times New Roman"/>
          <w:b/>
          <w:sz w:val="24"/>
          <w:szCs w:val="24"/>
        </w:rPr>
        <w:t xml:space="preserve"> конкурсе-фестивале </w:t>
      </w:r>
      <w:proofErr w:type="spellStart"/>
      <w:r w:rsidR="001F6DFB">
        <w:rPr>
          <w:rFonts w:ascii="Times New Roman" w:hAnsi="Times New Roman"/>
          <w:b/>
          <w:sz w:val="24"/>
          <w:szCs w:val="24"/>
        </w:rPr>
        <w:t>эстрадно</w:t>
      </w:r>
      <w:proofErr w:type="spellEnd"/>
      <w:r w:rsidR="001F6DFB">
        <w:rPr>
          <w:rFonts w:ascii="Times New Roman" w:hAnsi="Times New Roman"/>
          <w:b/>
          <w:sz w:val="24"/>
          <w:szCs w:val="24"/>
        </w:rPr>
        <w:t>-джазовой</w:t>
      </w:r>
      <w:r w:rsidRPr="00B74FEB">
        <w:rPr>
          <w:rFonts w:ascii="Times New Roman" w:hAnsi="Times New Roman"/>
          <w:b/>
          <w:sz w:val="24"/>
          <w:szCs w:val="24"/>
        </w:rPr>
        <w:t xml:space="preserve"> музыки</w:t>
      </w:r>
    </w:p>
    <w:p w:rsidR="00960CE4" w:rsidRPr="00B74FEB" w:rsidRDefault="00960CE4" w:rsidP="00B74FE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33B3" w:rsidRPr="00284BB2" w:rsidRDefault="00E933B3" w:rsidP="00E933B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1F6DFB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</w:t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="003C2CC1">
        <w:rPr>
          <w:rFonts w:ascii="Times New Roman" w:eastAsia="Times New Roman" w:hAnsi="Times New Roman"/>
          <w:lang w:eastAsia="ru-RU"/>
        </w:rPr>
        <w:t xml:space="preserve">     </w:t>
      </w:r>
      <w:r w:rsidR="00142251">
        <w:rPr>
          <w:rFonts w:ascii="Times New Roman" w:eastAsia="Times New Roman" w:hAnsi="Times New Roman"/>
          <w:lang w:eastAsia="ru-RU"/>
        </w:rPr>
        <w:t xml:space="preserve">                           </w:t>
      </w:r>
      <w:proofErr w:type="gramStart"/>
      <w:r w:rsidR="00142251">
        <w:rPr>
          <w:rFonts w:ascii="Times New Roman" w:eastAsia="Times New Roman" w:hAnsi="Times New Roman"/>
          <w:lang w:eastAsia="ru-RU"/>
        </w:rPr>
        <w:t xml:space="preserve"> </w:t>
      </w:r>
      <w:r w:rsidR="003C2CC1">
        <w:rPr>
          <w:rFonts w:ascii="Times New Roman" w:eastAsia="Times New Roman" w:hAnsi="Times New Roman"/>
          <w:lang w:eastAsia="ru-RU"/>
        </w:rPr>
        <w:t xml:space="preserve">  </w:t>
      </w:r>
      <w:r w:rsidR="00934DA8"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45070A" w:rsidRPr="001F6DFB">
        <w:rPr>
          <w:rFonts w:ascii="Times New Roman" w:eastAsia="Times New Roman" w:hAnsi="Times New Roman"/>
          <w:highlight w:val="yellow"/>
          <w:lang w:eastAsia="ru-RU"/>
        </w:rPr>
        <w:t>17</w:t>
      </w:r>
      <w:r w:rsidR="00934DA8" w:rsidRPr="001F6DFB">
        <w:rPr>
          <w:rFonts w:ascii="Times New Roman" w:eastAsia="Times New Roman" w:hAnsi="Times New Roman"/>
          <w:lang w:eastAsia="ru-RU"/>
        </w:rPr>
        <w:t>»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ноября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20</w:t>
      </w:r>
      <w:r w:rsidR="00A665BE">
        <w:rPr>
          <w:rFonts w:ascii="Times New Roman" w:eastAsia="Times New Roman" w:hAnsi="Times New Roman"/>
          <w:lang w:eastAsia="ru-RU"/>
        </w:rPr>
        <w:t>23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362765" w:rsidRDefault="00B74FEB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4FEB">
        <w:rPr>
          <w:rFonts w:ascii="Times New Roman" w:eastAsia="Times New Roman" w:hAnsi="Times New Roman"/>
          <w:lang w:eastAsia="ru-RU"/>
        </w:rPr>
        <w:t>Федеральное государственное образовательное учреждение высшего образования «Дальневосточный государственный институт искусств»</w:t>
      </w:r>
      <w:r w:rsidR="00142251" w:rsidRPr="00142251">
        <w:rPr>
          <w:rFonts w:ascii="Times New Roman" w:eastAsia="Times New Roman" w:hAnsi="Times New Roman"/>
          <w:lang w:eastAsia="ru-RU"/>
        </w:rPr>
        <w:t>, именуемое в дальнейшем «</w:t>
      </w:r>
      <w:r w:rsidR="004F0C8E">
        <w:rPr>
          <w:rFonts w:ascii="Times New Roman" w:eastAsia="Times New Roman" w:hAnsi="Times New Roman"/>
          <w:lang w:eastAsia="ru-RU"/>
        </w:rPr>
        <w:t>Исполнитель</w:t>
      </w:r>
      <w:r w:rsidR="00142251" w:rsidRPr="00142251">
        <w:rPr>
          <w:rFonts w:ascii="Times New Roman" w:eastAsia="Times New Roman" w:hAnsi="Times New Roman"/>
          <w:lang w:eastAsia="ru-RU"/>
        </w:rPr>
        <w:t xml:space="preserve">», в лице </w:t>
      </w:r>
      <w:proofErr w:type="spellStart"/>
      <w:r w:rsidRPr="00B74FEB">
        <w:rPr>
          <w:rFonts w:ascii="Times New Roman" w:eastAsia="Times New Roman" w:hAnsi="Times New Roman"/>
          <w:lang w:eastAsia="ru-RU"/>
        </w:rPr>
        <w:t>врио</w:t>
      </w:r>
      <w:proofErr w:type="spellEnd"/>
      <w:r w:rsidRPr="00B74FEB">
        <w:rPr>
          <w:rFonts w:ascii="Times New Roman" w:eastAsia="Times New Roman" w:hAnsi="Times New Roman"/>
          <w:lang w:eastAsia="ru-RU"/>
        </w:rPr>
        <w:t xml:space="preserve"> ректора </w:t>
      </w:r>
      <w:proofErr w:type="spellStart"/>
      <w:r w:rsidRPr="00B74FEB">
        <w:rPr>
          <w:rFonts w:ascii="Times New Roman" w:eastAsia="Times New Roman" w:hAnsi="Times New Roman"/>
          <w:lang w:eastAsia="ru-RU"/>
        </w:rPr>
        <w:t>Перич</w:t>
      </w:r>
      <w:proofErr w:type="spellEnd"/>
      <w:r w:rsidRPr="00B74FEB">
        <w:rPr>
          <w:rFonts w:ascii="Times New Roman" w:eastAsia="Times New Roman" w:hAnsi="Times New Roman"/>
          <w:lang w:eastAsia="ru-RU"/>
        </w:rPr>
        <w:t xml:space="preserve"> Олеси Валерьевны, действующей на основании приказа Министерства культуры Российской Федерации от 25.01.2022 года №02-КФ-250122 и Устава</w:t>
      </w:r>
      <w:r w:rsidR="00142251" w:rsidRPr="00142251">
        <w:rPr>
          <w:rFonts w:ascii="Times New Roman" w:eastAsia="Times New Roman" w:hAnsi="Times New Roman"/>
          <w:lang w:eastAsia="ru-RU"/>
        </w:rPr>
        <w:t xml:space="preserve">, с одной стороны, 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</w:t>
      </w:r>
      <w:r w:rsidR="00142251" w:rsidRPr="00142251">
        <w:rPr>
          <w:rFonts w:ascii="Times New Roman" w:eastAsia="Times New Roman" w:hAnsi="Times New Roman"/>
          <w:lang w:eastAsia="ru-RU"/>
        </w:rPr>
        <w:t xml:space="preserve">,  именуемое в дальнейшем «Заказчик», в лице </w:t>
      </w:r>
      <w:r>
        <w:rPr>
          <w:rFonts w:ascii="Times New Roman" w:eastAsia="Times New Roman" w:hAnsi="Times New Roman"/>
          <w:lang w:eastAsia="ru-RU"/>
        </w:rPr>
        <w:t>_______________________________________________</w:t>
      </w:r>
      <w:r w:rsidR="0045070A" w:rsidRPr="0045070A">
        <w:rPr>
          <w:rFonts w:ascii="Times New Roman" w:eastAsia="Times New Roman" w:hAnsi="Times New Roman"/>
          <w:lang w:eastAsia="ru-RU"/>
        </w:rPr>
        <w:t>, действующего на основании Устава</w:t>
      </w:r>
      <w:r w:rsidR="00142251" w:rsidRPr="00142251">
        <w:rPr>
          <w:rFonts w:ascii="Times New Roman" w:eastAsia="Times New Roman" w:hAnsi="Times New Roman"/>
          <w:lang w:eastAsia="ru-RU"/>
        </w:rPr>
        <w:t xml:space="preserve">, с другой стороны, совместно именуемые «Стороны», заключили настоящий </w:t>
      </w:r>
      <w:r w:rsidR="00C77DA3">
        <w:rPr>
          <w:rFonts w:ascii="Times New Roman" w:eastAsia="Times New Roman" w:hAnsi="Times New Roman"/>
          <w:lang w:eastAsia="ru-RU"/>
        </w:rPr>
        <w:t>Договор</w:t>
      </w:r>
      <w:r w:rsidR="00142251" w:rsidRPr="00142251">
        <w:rPr>
          <w:rFonts w:ascii="Times New Roman" w:eastAsia="Times New Roman" w:hAnsi="Times New Roman"/>
          <w:lang w:eastAsia="ru-RU"/>
        </w:rPr>
        <w:t xml:space="preserve"> (</w:t>
      </w:r>
      <w:r w:rsidR="0045070A">
        <w:rPr>
          <w:rFonts w:ascii="Times New Roman" w:eastAsia="Times New Roman" w:hAnsi="Times New Roman"/>
          <w:lang w:eastAsia="ru-RU"/>
        </w:rPr>
        <w:t xml:space="preserve">далее – </w:t>
      </w:r>
      <w:r w:rsidR="00C77DA3">
        <w:rPr>
          <w:rFonts w:ascii="Times New Roman" w:eastAsia="Times New Roman" w:hAnsi="Times New Roman"/>
          <w:lang w:eastAsia="ru-RU"/>
        </w:rPr>
        <w:t>Договор</w:t>
      </w:r>
      <w:r w:rsidR="0045070A">
        <w:rPr>
          <w:rFonts w:ascii="Times New Roman" w:eastAsia="Times New Roman" w:hAnsi="Times New Roman"/>
          <w:lang w:eastAsia="ru-RU"/>
        </w:rPr>
        <w:t>)</w:t>
      </w:r>
      <w:r w:rsidR="00142251" w:rsidRPr="00142251">
        <w:rPr>
          <w:rFonts w:ascii="Times New Roman" w:eastAsia="Times New Roman" w:hAnsi="Times New Roman"/>
          <w:lang w:eastAsia="ru-RU"/>
        </w:rPr>
        <w:t xml:space="preserve"> о нижеследующем: 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 xml:space="preserve">Предмет </w:t>
      </w:r>
      <w:r w:rsidR="001068A8">
        <w:rPr>
          <w:rFonts w:ascii="Times New Roman" w:eastAsia="Times New Roman" w:hAnsi="Times New Roman"/>
          <w:b/>
          <w:lang w:eastAsia="ru-RU"/>
        </w:rPr>
        <w:t>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</w:t>
      </w:r>
      <w:r w:rsidR="004F0C8E">
        <w:rPr>
          <w:rFonts w:ascii="Times New Roman" w:eastAsia="Times New Roman" w:hAnsi="Times New Roman"/>
          <w:lang w:eastAsia="ru-RU"/>
        </w:rPr>
        <w:t>Исполнитель</w:t>
      </w:r>
      <w:r w:rsidRPr="00A21A61">
        <w:rPr>
          <w:rFonts w:ascii="Times New Roman" w:eastAsia="Times New Roman" w:hAnsi="Times New Roman"/>
          <w:lang w:eastAsia="ru-RU"/>
        </w:rPr>
        <w:t xml:space="preserve"> </w:t>
      </w:r>
      <w:r w:rsidRPr="00454427">
        <w:rPr>
          <w:rFonts w:ascii="Times New Roman" w:eastAsia="Times New Roman" w:hAnsi="Times New Roman"/>
          <w:lang w:eastAsia="ru-RU"/>
        </w:rPr>
        <w:t xml:space="preserve">оказывает услугу по </w:t>
      </w:r>
      <w:r w:rsidR="005D2F1F" w:rsidRPr="00454427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6856EB">
        <w:rPr>
          <w:rFonts w:ascii="Times New Roman" w:eastAsia="Times New Roman" w:hAnsi="Times New Roman"/>
          <w:lang w:eastAsia="ru-RU"/>
        </w:rPr>
        <w:t xml:space="preserve">проведению </w:t>
      </w:r>
      <w:r w:rsidR="00B74FEB" w:rsidRPr="006856EB">
        <w:rPr>
          <w:rFonts w:ascii="Times New Roman" w:eastAsia="Times New Roman" w:hAnsi="Times New Roman"/>
          <w:lang w:eastAsia="ru-RU"/>
        </w:rPr>
        <w:t>II</w:t>
      </w:r>
      <w:r w:rsidR="006856EB" w:rsidRPr="006856EB">
        <w:rPr>
          <w:rFonts w:ascii="Times New Roman" w:eastAsia="Times New Roman" w:hAnsi="Times New Roman"/>
          <w:lang w:val="en-US" w:eastAsia="ru-RU"/>
        </w:rPr>
        <w:t>I</w:t>
      </w:r>
      <w:r w:rsidR="00B74FEB" w:rsidRPr="006856EB">
        <w:rPr>
          <w:rFonts w:ascii="Times New Roman" w:eastAsia="Times New Roman" w:hAnsi="Times New Roman"/>
          <w:lang w:eastAsia="ru-RU"/>
        </w:rPr>
        <w:t xml:space="preserve"> Дальневосто</w:t>
      </w:r>
      <w:r w:rsidR="006856EB">
        <w:rPr>
          <w:rFonts w:ascii="Times New Roman" w:eastAsia="Times New Roman" w:hAnsi="Times New Roman"/>
          <w:lang w:eastAsia="ru-RU"/>
        </w:rPr>
        <w:t xml:space="preserve">чный конкурс-фестиваль </w:t>
      </w:r>
      <w:proofErr w:type="spellStart"/>
      <w:r w:rsidR="006856EB">
        <w:rPr>
          <w:rFonts w:ascii="Times New Roman" w:eastAsia="Times New Roman" w:hAnsi="Times New Roman"/>
          <w:lang w:eastAsia="ru-RU"/>
        </w:rPr>
        <w:t>эстрадно</w:t>
      </w:r>
      <w:proofErr w:type="spellEnd"/>
      <w:r w:rsidR="006856EB">
        <w:rPr>
          <w:rFonts w:ascii="Times New Roman" w:eastAsia="Times New Roman" w:hAnsi="Times New Roman"/>
          <w:lang w:eastAsia="ru-RU"/>
        </w:rPr>
        <w:t>-джазовой</w:t>
      </w:r>
      <w:r w:rsidR="00B74FEB" w:rsidRPr="006856EB">
        <w:rPr>
          <w:rFonts w:ascii="Times New Roman" w:eastAsia="Times New Roman" w:hAnsi="Times New Roman"/>
          <w:lang w:eastAsia="ru-RU"/>
        </w:rPr>
        <w:t xml:space="preserve"> музыки</w:t>
      </w:r>
      <w:r w:rsidR="00454427" w:rsidRPr="006856EB">
        <w:rPr>
          <w:rFonts w:ascii="Times New Roman" w:eastAsia="Times New Roman" w:hAnsi="Times New Roman"/>
          <w:lang w:eastAsia="ru-RU"/>
        </w:rPr>
        <w:t xml:space="preserve"> </w:t>
      </w:r>
      <w:r w:rsidRPr="006856EB">
        <w:rPr>
          <w:rFonts w:ascii="Times New Roman" w:eastAsia="Times New Roman" w:hAnsi="Times New Roman"/>
          <w:lang w:eastAsia="ru-RU"/>
        </w:rPr>
        <w:t>(далее Конкурс) в концертном зале</w:t>
      </w:r>
      <w:r w:rsidRPr="00454427">
        <w:rPr>
          <w:rFonts w:ascii="Times New Roman" w:eastAsia="Times New Roman" w:hAnsi="Times New Roman"/>
          <w:lang w:eastAsia="ru-RU"/>
        </w:rPr>
        <w:t xml:space="preserve"> </w:t>
      </w:r>
      <w:r w:rsidR="00B74FEB">
        <w:rPr>
          <w:rFonts w:ascii="Times New Roman" w:eastAsia="Times New Roman" w:hAnsi="Times New Roman"/>
          <w:lang w:eastAsia="ru-RU"/>
        </w:rPr>
        <w:t xml:space="preserve">Дальневосточного государственного института </w:t>
      </w:r>
      <w:r w:rsidR="00B74FEB" w:rsidRPr="00B74FEB">
        <w:rPr>
          <w:rFonts w:ascii="Times New Roman" w:eastAsia="Times New Roman" w:hAnsi="Times New Roman"/>
          <w:lang w:eastAsia="ru-RU"/>
        </w:rPr>
        <w:t>искусств,</w:t>
      </w:r>
      <w:r w:rsidRPr="00B74FEB">
        <w:rPr>
          <w:rFonts w:ascii="Times New Roman" w:eastAsia="Times New Roman" w:hAnsi="Times New Roman"/>
          <w:lang w:eastAsia="ru-RU"/>
        </w:rPr>
        <w:t xml:space="preserve"> расположенно</w:t>
      </w:r>
      <w:r w:rsidR="00B74FEB" w:rsidRPr="00B74FEB">
        <w:rPr>
          <w:rFonts w:ascii="Times New Roman" w:eastAsia="Times New Roman" w:hAnsi="Times New Roman"/>
          <w:lang w:eastAsia="ru-RU"/>
        </w:rPr>
        <w:t>го</w:t>
      </w:r>
      <w:r w:rsidRPr="00B74FEB">
        <w:rPr>
          <w:rFonts w:ascii="Times New Roman" w:eastAsia="Times New Roman" w:hAnsi="Times New Roman"/>
          <w:lang w:eastAsia="ru-RU"/>
        </w:rPr>
        <w:t xml:space="preserve"> по адресу г. Владивосток, ул. </w:t>
      </w:r>
      <w:r w:rsidR="00B74FEB" w:rsidRPr="00B74FEB">
        <w:rPr>
          <w:rFonts w:ascii="Times New Roman" w:eastAsia="Times New Roman" w:hAnsi="Times New Roman"/>
          <w:lang w:eastAsia="ru-RU"/>
        </w:rPr>
        <w:t>Петра Великого, дом 3 «А»</w:t>
      </w:r>
      <w:r w:rsidRPr="00B74FEB">
        <w:rPr>
          <w:rFonts w:ascii="Times New Roman" w:eastAsia="Times New Roman" w:hAnsi="Times New Roman"/>
          <w:lang w:eastAsia="ru-RU"/>
        </w:rPr>
        <w:t xml:space="preserve"> (далее</w:t>
      </w:r>
      <w:r w:rsidR="006856EB" w:rsidRPr="006856EB">
        <w:rPr>
          <w:rFonts w:ascii="Times New Roman" w:eastAsia="Times New Roman" w:hAnsi="Times New Roman"/>
          <w:lang w:eastAsia="ru-RU"/>
        </w:rPr>
        <w:t xml:space="preserve"> </w:t>
      </w:r>
      <w:r w:rsidRPr="00B74FEB">
        <w:rPr>
          <w:rFonts w:ascii="Times New Roman" w:eastAsia="Times New Roman" w:hAnsi="Times New Roman"/>
          <w:lang w:eastAsia="ru-RU"/>
        </w:rPr>
        <w:t>- услуга),</w:t>
      </w:r>
      <w:r w:rsidRPr="00A21A61">
        <w:rPr>
          <w:rFonts w:ascii="Times New Roman" w:eastAsia="Times New Roman" w:hAnsi="Times New Roman"/>
          <w:lang w:eastAsia="ru-RU"/>
        </w:rPr>
        <w:t xml:space="preserve"> а Заказчик своевременно </w:t>
      </w:r>
      <w:r w:rsidR="006856EB">
        <w:rPr>
          <w:rFonts w:ascii="Times New Roman" w:eastAsia="Times New Roman" w:hAnsi="Times New Roman"/>
          <w:lang w:eastAsia="ru-RU"/>
        </w:rPr>
        <w:t xml:space="preserve">оплачивает </w:t>
      </w:r>
      <w:r w:rsidRPr="00A21A61">
        <w:rPr>
          <w:rFonts w:ascii="Times New Roman" w:eastAsia="Times New Roman" w:hAnsi="Times New Roman"/>
          <w:lang w:eastAsia="ru-RU"/>
        </w:rPr>
        <w:t>участие в Конкурсе следующих участников</w:t>
      </w:r>
      <w:r w:rsidR="00B74FEB">
        <w:rPr>
          <w:rFonts w:ascii="Times New Roman" w:eastAsia="Times New Roman" w:hAnsi="Times New Roman"/>
          <w:lang w:eastAsia="ru-RU"/>
        </w:rPr>
        <w:t>:</w:t>
      </w:r>
      <w:r w:rsidRPr="00A21A61">
        <w:rPr>
          <w:rFonts w:ascii="Times New Roman" w:eastAsia="Times New Roman" w:hAnsi="Times New Roman"/>
          <w:lang w:eastAsia="ru-RU"/>
        </w:rPr>
        <w:t xml:space="preserve"> </w:t>
      </w:r>
    </w:p>
    <w:p w:rsidR="00E40700" w:rsidRPr="00B74FEB" w:rsidRDefault="00E40700" w:rsidP="00E40700">
      <w:pPr>
        <w:spacing w:after="0"/>
        <w:rPr>
          <w:rFonts w:ascii="Times New Roman" w:eastAsia="Times New Roman" w:hAnsi="Times New Roman"/>
          <w:highlight w:val="yellow"/>
          <w:lang w:eastAsia="ru-RU"/>
        </w:rPr>
      </w:pPr>
      <w:r w:rsidRPr="00B74FEB">
        <w:rPr>
          <w:rFonts w:ascii="Times New Roman" w:eastAsia="Times New Roman" w:hAnsi="Times New Roman"/>
          <w:highlight w:val="yellow"/>
          <w:lang w:eastAsia="ru-RU"/>
        </w:rPr>
        <w:t>-</w:t>
      </w:r>
      <w:r w:rsidR="00B74FEB">
        <w:rPr>
          <w:rFonts w:ascii="Times New Roman" w:eastAsia="Times New Roman" w:hAnsi="Times New Roman"/>
          <w:highlight w:val="yellow"/>
          <w:lang w:eastAsia="ru-RU"/>
        </w:rPr>
        <w:t xml:space="preserve"> ________________________________________________</w:t>
      </w:r>
      <w:r w:rsidRPr="00B74FEB">
        <w:rPr>
          <w:rFonts w:ascii="Times New Roman" w:eastAsia="Times New Roman" w:hAnsi="Times New Roman"/>
          <w:highlight w:val="yellow"/>
          <w:lang w:eastAsia="ru-RU"/>
        </w:rPr>
        <w:t>;</w:t>
      </w:r>
    </w:p>
    <w:p w:rsidR="00E40700" w:rsidRPr="00B74FEB" w:rsidRDefault="00E40700" w:rsidP="00E40700">
      <w:pPr>
        <w:spacing w:after="0"/>
        <w:rPr>
          <w:rFonts w:ascii="Times New Roman" w:eastAsia="Times New Roman" w:hAnsi="Times New Roman"/>
          <w:highlight w:val="yellow"/>
          <w:lang w:eastAsia="ru-RU"/>
        </w:rPr>
      </w:pPr>
      <w:r w:rsidRPr="00B74FEB">
        <w:rPr>
          <w:rFonts w:ascii="Times New Roman" w:eastAsia="Times New Roman" w:hAnsi="Times New Roman"/>
          <w:highlight w:val="yellow"/>
          <w:lang w:eastAsia="ru-RU"/>
        </w:rPr>
        <w:t>-</w:t>
      </w:r>
      <w:r w:rsidR="00B74FEB">
        <w:rPr>
          <w:rFonts w:ascii="Times New Roman" w:eastAsia="Times New Roman" w:hAnsi="Times New Roman"/>
          <w:highlight w:val="yellow"/>
          <w:lang w:eastAsia="ru-RU"/>
        </w:rPr>
        <w:t xml:space="preserve"> ________________________________________________</w:t>
      </w:r>
      <w:r w:rsidRPr="00B74FEB">
        <w:rPr>
          <w:rFonts w:ascii="Times New Roman" w:eastAsia="Times New Roman" w:hAnsi="Times New Roman"/>
          <w:highlight w:val="yellow"/>
          <w:lang w:eastAsia="ru-RU"/>
        </w:rPr>
        <w:t xml:space="preserve">; </w:t>
      </w:r>
    </w:p>
    <w:p w:rsidR="00E40700" w:rsidRPr="00B74FEB" w:rsidRDefault="00E40700" w:rsidP="00E40700">
      <w:pPr>
        <w:spacing w:after="0"/>
        <w:rPr>
          <w:rFonts w:ascii="Times New Roman" w:eastAsia="Times New Roman" w:hAnsi="Times New Roman"/>
          <w:highlight w:val="yellow"/>
          <w:lang w:eastAsia="ru-RU"/>
        </w:rPr>
      </w:pPr>
      <w:r w:rsidRPr="00B74FEB">
        <w:rPr>
          <w:rFonts w:ascii="Times New Roman" w:eastAsia="Times New Roman" w:hAnsi="Times New Roman"/>
          <w:highlight w:val="yellow"/>
          <w:lang w:eastAsia="ru-RU"/>
        </w:rPr>
        <w:t>-</w:t>
      </w:r>
      <w:r w:rsidR="00B74FEB">
        <w:rPr>
          <w:rFonts w:ascii="Times New Roman" w:eastAsia="Times New Roman" w:hAnsi="Times New Roman"/>
          <w:highlight w:val="yellow"/>
          <w:lang w:eastAsia="ru-RU"/>
        </w:rPr>
        <w:t xml:space="preserve"> ________________________________________________</w:t>
      </w:r>
      <w:r w:rsidRPr="00B74FEB">
        <w:rPr>
          <w:rFonts w:ascii="Times New Roman" w:eastAsia="Times New Roman" w:hAnsi="Times New Roman"/>
          <w:highlight w:val="yellow"/>
          <w:lang w:eastAsia="ru-RU"/>
        </w:rPr>
        <w:t>;</w:t>
      </w:r>
    </w:p>
    <w:p w:rsidR="00E40700" w:rsidRPr="00C1116D" w:rsidRDefault="00E40700" w:rsidP="00E40700">
      <w:pPr>
        <w:spacing w:after="0"/>
        <w:rPr>
          <w:rFonts w:ascii="Times New Roman" w:eastAsia="Times New Roman" w:hAnsi="Times New Roman"/>
          <w:i/>
          <w:lang w:eastAsia="ru-RU"/>
        </w:rPr>
      </w:pPr>
      <w:r w:rsidRPr="00B74FEB">
        <w:rPr>
          <w:rFonts w:ascii="Times New Roman" w:eastAsia="Times New Roman" w:hAnsi="Times New Roman"/>
          <w:highlight w:val="yellow"/>
          <w:lang w:eastAsia="ru-RU"/>
        </w:rPr>
        <w:t>-</w:t>
      </w:r>
      <w:r w:rsidR="00B74FEB">
        <w:rPr>
          <w:rFonts w:ascii="Times New Roman" w:eastAsia="Times New Roman" w:hAnsi="Times New Roman"/>
          <w:highlight w:val="yellow"/>
          <w:lang w:eastAsia="ru-RU"/>
        </w:rPr>
        <w:t xml:space="preserve"> ________________________________________________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r w:rsidR="00800C22" w:rsidRPr="00A21A61">
        <w:rPr>
          <w:rFonts w:ascii="Times New Roman" w:eastAsia="Times New Roman" w:hAnsi="Times New Roman"/>
          <w:lang w:eastAsia="ru-RU"/>
        </w:rPr>
        <w:t>в сроки,</w:t>
      </w:r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A21A61">
        <w:rPr>
          <w:rFonts w:ascii="Times New Roman" w:eastAsia="Times New Roman" w:hAnsi="Times New Roman"/>
          <w:lang w:eastAsia="ru-RU"/>
        </w:rPr>
        <w:t>.</w:t>
      </w:r>
    </w:p>
    <w:p w:rsidR="00960CE4" w:rsidRPr="00A21A61" w:rsidRDefault="00960CE4" w:rsidP="00960C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1.2. Цели, задачи, условия, программа Конкурса указаны </w:t>
      </w:r>
      <w:r w:rsidR="006856EB">
        <w:rPr>
          <w:rFonts w:ascii="Times New Roman" w:eastAsia="Times New Roman" w:hAnsi="Times New Roman"/>
          <w:lang w:eastAsia="ru-RU"/>
        </w:rPr>
        <w:t xml:space="preserve">в </w:t>
      </w:r>
      <w:r w:rsidRPr="00A21A61">
        <w:rPr>
          <w:rFonts w:ascii="Times New Roman" w:eastAsia="Times New Roman" w:hAnsi="Times New Roman"/>
          <w:lang w:eastAsia="ru-RU"/>
        </w:rPr>
        <w:t xml:space="preserve">Положении </w:t>
      </w:r>
      <w:r w:rsidRPr="004C3268">
        <w:rPr>
          <w:rFonts w:ascii="Times New Roman" w:eastAsia="Times New Roman" w:hAnsi="Times New Roman"/>
          <w:lang w:eastAsia="ru-RU"/>
        </w:rPr>
        <w:t xml:space="preserve">о </w:t>
      </w:r>
      <w:r w:rsidR="00800C22" w:rsidRPr="004C3268">
        <w:rPr>
          <w:rFonts w:ascii="Times New Roman" w:eastAsia="Times New Roman" w:hAnsi="Times New Roman"/>
          <w:lang w:eastAsia="ru-RU"/>
        </w:rPr>
        <w:t>II</w:t>
      </w:r>
      <w:r w:rsidR="006856EB" w:rsidRPr="004C3268">
        <w:rPr>
          <w:rFonts w:ascii="Times New Roman" w:eastAsia="Times New Roman" w:hAnsi="Times New Roman"/>
          <w:lang w:val="en-US" w:eastAsia="ru-RU"/>
        </w:rPr>
        <w:t>I</w:t>
      </w:r>
      <w:bookmarkStart w:id="0" w:name="_GoBack"/>
      <w:bookmarkEnd w:id="0"/>
      <w:r w:rsidR="006856EB">
        <w:rPr>
          <w:rFonts w:ascii="Times New Roman" w:eastAsia="Times New Roman" w:hAnsi="Times New Roman"/>
          <w:lang w:eastAsia="ru-RU"/>
        </w:rPr>
        <w:t xml:space="preserve"> Дальневосточном</w:t>
      </w:r>
      <w:r w:rsidR="00800C22" w:rsidRPr="00800C22">
        <w:rPr>
          <w:rFonts w:ascii="Times New Roman" w:eastAsia="Times New Roman" w:hAnsi="Times New Roman"/>
          <w:lang w:eastAsia="ru-RU"/>
        </w:rPr>
        <w:t xml:space="preserve"> конкурс</w:t>
      </w:r>
      <w:r w:rsidR="006856EB">
        <w:rPr>
          <w:rFonts w:ascii="Times New Roman" w:eastAsia="Times New Roman" w:hAnsi="Times New Roman"/>
          <w:lang w:eastAsia="ru-RU"/>
        </w:rPr>
        <w:t>е</w:t>
      </w:r>
      <w:r w:rsidR="00800C22" w:rsidRPr="00800C22">
        <w:rPr>
          <w:rFonts w:ascii="Times New Roman" w:eastAsia="Times New Roman" w:hAnsi="Times New Roman"/>
          <w:lang w:eastAsia="ru-RU"/>
        </w:rPr>
        <w:t>-фестивал</w:t>
      </w:r>
      <w:r w:rsidR="006856EB">
        <w:rPr>
          <w:rFonts w:ascii="Times New Roman" w:eastAsia="Times New Roman" w:hAnsi="Times New Roman"/>
          <w:lang w:eastAsia="ru-RU"/>
        </w:rPr>
        <w:t xml:space="preserve">е </w:t>
      </w:r>
      <w:proofErr w:type="spellStart"/>
      <w:r w:rsidR="006856EB">
        <w:rPr>
          <w:rFonts w:ascii="Times New Roman" w:eastAsia="Times New Roman" w:hAnsi="Times New Roman"/>
          <w:lang w:eastAsia="ru-RU"/>
        </w:rPr>
        <w:t>эстрадно</w:t>
      </w:r>
      <w:proofErr w:type="spellEnd"/>
      <w:r w:rsidR="006856EB">
        <w:rPr>
          <w:rFonts w:ascii="Times New Roman" w:eastAsia="Times New Roman" w:hAnsi="Times New Roman"/>
          <w:lang w:eastAsia="ru-RU"/>
        </w:rPr>
        <w:t>-джазовой</w:t>
      </w:r>
      <w:r w:rsidR="00800C22" w:rsidRPr="00800C22">
        <w:rPr>
          <w:rFonts w:ascii="Times New Roman" w:eastAsia="Times New Roman" w:hAnsi="Times New Roman"/>
          <w:lang w:eastAsia="ru-RU"/>
        </w:rPr>
        <w:t xml:space="preserve"> музыки</w:t>
      </w:r>
      <w:r w:rsidRPr="00C1116D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2251" w:rsidRPr="0045070A" w:rsidRDefault="0014225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5B59C8">
        <w:rPr>
          <w:rFonts w:ascii="Times New Roman" w:eastAsia="Times New Roman" w:hAnsi="Times New Roman"/>
          <w:lang w:eastAsia="ru-RU"/>
        </w:rPr>
        <w:t xml:space="preserve">1.4. </w:t>
      </w:r>
      <w:r w:rsidR="00C77DA3">
        <w:rPr>
          <w:rFonts w:ascii="Times New Roman" w:eastAsia="Times New Roman" w:hAnsi="Times New Roman"/>
          <w:lang w:eastAsia="ru-RU"/>
        </w:rPr>
        <w:t>Договор</w:t>
      </w:r>
      <w:r w:rsidRPr="005B59C8">
        <w:rPr>
          <w:rFonts w:ascii="Times New Roman" w:eastAsia="Times New Roman" w:hAnsi="Times New Roman"/>
          <w:lang w:eastAsia="ru-RU"/>
        </w:rPr>
        <w:t xml:space="preserve"> заключен на основании </w:t>
      </w:r>
      <w:r w:rsidRPr="00B74FEB">
        <w:rPr>
          <w:rFonts w:ascii="Times New Roman" w:eastAsia="Times New Roman" w:hAnsi="Times New Roman"/>
          <w:highlight w:val="yellow"/>
          <w:lang w:eastAsia="ru-RU"/>
        </w:rPr>
        <w:t>п.</w:t>
      </w:r>
      <w:r w:rsidR="0045070A" w:rsidRPr="00B74FEB">
        <w:rPr>
          <w:rFonts w:ascii="Times New Roman" w:eastAsia="Times New Roman" w:hAnsi="Times New Roman"/>
          <w:highlight w:val="yellow"/>
          <w:lang w:eastAsia="ru-RU"/>
        </w:rPr>
        <w:t>4</w:t>
      </w:r>
      <w:r w:rsidRPr="00B74FEB">
        <w:rPr>
          <w:rFonts w:ascii="Times New Roman" w:eastAsia="Times New Roman" w:hAnsi="Times New Roman"/>
          <w:highlight w:val="yellow"/>
          <w:lang w:eastAsia="ru-RU"/>
        </w:rPr>
        <w:t xml:space="preserve"> ч.1 ст. 93 Федерального закона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5070A" w:rsidRPr="0045070A" w:rsidRDefault="0045070A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70A">
        <w:rPr>
          <w:rFonts w:ascii="Times New Roman" w:eastAsia="Times New Roman" w:hAnsi="Times New Roman"/>
          <w:lang w:eastAsia="ru-RU"/>
        </w:rPr>
        <w:t xml:space="preserve">1.5. </w:t>
      </w:r>
      <w:r w:rsidRPr="0045070A">
        <w:rPr>
          <w:rFonts w:ascii="Times New Roman" w:hAnsi="Times New Roman"/>
        </w:rPr>
        <w:t xml:space="preserve">Идентификационный код закупки – </w:t>
      </w:r>
      <w:r w:rsidR="00B74FEB" w:rsidRPr="00800C22">
        <w:rPr>
          <w:rFonts w:ascii="Times New Roman" w:hAnsi="Times New Roman"/>
          <w:highlight w:val="yellow"/>
        </w:rPr>
        <w:t>____________________________________________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 w:rsidR="004F0C8E">
        <w:rPr>
          <w:rFonts w:ascii="Times New Roman" w:eastAsia="Times New Roman" w:hAnsi="Times New Roman"/>
          <w:lang w:eastAsia="ru-RU"/>
        </w:rPr>
        <w:t>Ис</w:t>
      </w:r>
      <w:r w:rsidR="006856EB">
        <w:rPr>
          <w:rFonts w:ascii="Times New Roman" w:eastAsia="Times New Roman" w:hAnsi="Times New Roman"/>
          <w:lang w:eastAsia="ru-RU"/>
        </w:rPr>
        <w:t>п</w:t>
      </w:r>
      <w:r w:rsidR="004F0C8E">
        <w:rPr>
          <w:rFonts w:ascii="Times New Roman" w:eastAsia="Times New Roman" w:hAnsi="Times New Roman"/>
          <w:lang w:eastAsia="ru-RU"/>
        </w:rPr>
        <w:t>олнитель</w:t>
      </w:r>
      <w:r>
        <w:rPr>
          <w:rFonts w:ascii="Times New Roman" w:eastAsia="Times New Roman" w:hAnsi="Times New Roman"/>
          <w:lang w:eastAsia="ru-RU"/>
        </w:rPr>
        <w:t xml:space="preserve">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 xml:space="preserve">зал </w:t>
      </w:r>
      <w:r w:rsidR="00800C22" w:rsidRPr="00800C22">
        <w:rPr>
          <w:rFonts w:ascii="Times New Roman" w:eastAsia="Times New Roman" w:hAnsi="Times New Roman"/>
          <w:lang w:eastAsia="ru-RU"/>
        </w:rPr>
        <w:t>Дальневосточного государственного института искусств, расположенного по адресу г. Владивосток, ул. Петра Великого, дом 3 «А»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обеспечить проведение программы Конкурса,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вернуть стоимость услуги в случаях, предусмотренных п.3.6. настоящего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>
        <w:rPr>
          <w:rFonts w:ascii="Times New Roman" w:eastAsia="Times New Roman" w:hAnsi="Times New Roman"/>
          <w:lang w:eastAsia="ru-RU"/>
        </w:rPr>
        <w:t>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r w:rsidR="00B74FEB">
        <w:rPr>
          <w:rFonts w:ascii="Times New Roman" w:eastAsia="Times New Roman" w:hAnsi="Times New Roman"/>
          <w:lang w:eastAsia="ru-RU"/>
        </w:rPr>
        <w:t>в сроки,</w:t>
      </w:r>
      <w:r>
        <w:rPr>
          <w:rFonts w:ascii="Times New Roman" w:eastAsia="Times New Roman" w:hAnsi="Times New Roman"/>
          <w:lang w:eastAsia="ru-RU"/>
        </w:rPr>
        <w:t xml:space="preserve"> установленные настоящим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>
        <w:rPr>
          <w:rFonts w:ascii="Times New Roman" w:eastAsia="Times New Roman" w:hAnsi="Times New Roman"/>
          <w:lang w:eastAsia="ru-RU"/>
        </w:rPr>
        <w:t>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r w:rsidRPr="007A16BA">
        <w:rPr>
          <w:rFonts w:ascii="Times New Roman" w:eastAsia="Times New Roman" w:hAnsi="Times New Roman"/>
          <w:lang w:eastAsia="ru-RU"/>
        </w:rPr>
        <w:t xml:space="preserve">за 3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 xml:space="preserve">Расчеты по </w:t>
      </w:r>
      <w:r w:rsidR="00C77DA3">
        <w:rPr>
          <w:rFonts w:ascii="Times New Roman" w:eastAsia="Times New Roman" w:hAnsi="Times New Roman"/>
          <w:b/>
          <w:lang w:eastAsia="ru-RU"/>
        </w:rPr>
        <w:t>Договору</w:t>
      </w:r>
    </w:p>
    <w:p w:rsidR="00E40700" w:rsidRPr="00800C22" w:rsidRDefault="00E40700" w:rsidP="00E407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</w:t>
      </w:r>
      <w:r w:rsidRPr="00800C22">
        <w:rPr>
          <w:rFonts w:ascii="Times New Roman" w:eastAsia="Times New Roman" w:hAnsi="Times New Roman"/>
          <w:lang w:eastAsia="ru-RU"/>
        </w:rPr>
        <w:t xml:space="preserve">составляет </w:t>
      </w:r>
      <w:r w:rsidR="00800C22" w:rsidRPr="00800C22">
        <w:rPr>
          <w:rFonts w:ascii="Times New Roman" w:hAnsi="Times New Roman"/>
          <w:highlight w:val="yellow"/>
        </w:rPr>
        <w:t>в номинации</w:t>
      </w:r>
      <w:r w:rsidR="006856EB">
        <w:rPr>
          <w:rFonts w:ascii="Times New Roman" w:hAnsi="Times New Roman"/>
          <w:highlight w:val="yellow"/>
        </w:rPr>
        <w:t xml:space="preserve"> «</w:t>
      </w:r>
      <w:r w:rsidR="004A46A4">
        <w:rPr>
          <w:rFonts w:ascii="Times New Roman" w:hAnsi="Times New Roman"/>
          <w:highlight w:val="yellow"/>
        </w:rPr>
        <w:t>Сольное инструментальное исполнительство</w:t>
      </w:r>
      <w:r w:rsidR="006856EB">
        <w:rPr>
          <w:rFonts w:ascii="Times New Roman" w:hAnsi="Times New Roman"/>
          <w:highlight w:val="yellow"/>
        </w:rPr>
        <w:t>» – 30</w:t>
      </w:r>
      <w:r w:rsidR="00800C22" w:rsidRPr="00800C22">
        <w:rPr>
          <w:rFonts w:ascii="Times New Roman" w:hAnsi="Times New Roman"/>
          <w:highlight w:val="yellow"/>
        </w:rPr>
        <w:t>00 (</w:t>
      </w:r>
      <w:r w:rsidR="006856EB">
        <w:rPr>
          <w:rFonts w:ascii="Times New Roman" w:hAnsi="Times New Roman"/>
          <w:highlight w:val="yellow"/>
        </w:rPr>
        <w:t>Три тысячи</w:t>
      </w:r>
      <w:r w:rsidR="00800C22" w:rsidRPr="00800C22">
        <w:rPr>
          <w:rFonts w:ascii="Times New Roman" w:hAnsi="Times New Roman"/>
          <w:highlight w:val="yellow"/>
        </w:rPr>
        <w:t xml:space="preserve">) рублей, </w:t>
      </w:r>
      <w:r w:rsidR="004A46A4">
        <w:rPr>
          <w:rFonts w:ascii="Times New Roman" w:hAnsi="Times New Roman"/>
          <w:highlight w:val="yellow"/>
        </w:rPr>
        <w:t>в номинации «</w:t>
      </w:r>
      <w:proofErr w:type="spellStart"/>
      <w:r w:rsidR="004A46A4">
        <w:rPr>
          <w:rFonts w:ascii="Times New Roman" w:hAnsi="Times New Roman"/>
          <w:highlight w:val="yellow"/>
        </w:rPr>
        <w:t>Эстрадно</w:t>
      </w:r>
      <w:proofErr w:type="spellEnd"/>
      <w:r w:rsidR="004A46A4">
        <w:rPr>
          <w:rFonts w:ascii="Times New Roman" w:hAnsi="Times New Roman"/>
          <w:highlight w:val="yellow"/>
        </w:rPr>
        <w:t xml:space="preserve">-джазовый вокал соло» - 3000 (Три тысячи) рублей, </w:t>
      </w:r>
      <w:r w:rsidR="00800C22" w:rsidRPr="00800C22">
        <w:rPr>
          <w:rFonts w:ascii="Times New Roman" w:hAnsi="Times New Roman"/>
          <w:highlight w:val="yellow"/>
        </w:rPr>
        <w:t>в номинации</w:t>
      </w:r>
      <w:r w:rsidR="006856EB">
        <w:rPr>
          <w:rFonts w:ascii="Times New Roman" w:hAnsi="Times New Roman"/>
          <w:highlight w:val="yellow"/>
        </w:rPr>
        <w:t xml:space="preserve"> «Инструментальные ансамбли» – 4</w:t>
      </w:r>
      <w:r w:rsidR="00800C22" w:rsidRPr="00800C22">
        <w:rPr>
          <w:rFonts w:ascii="Times New Roman" w:hAnsi="Times New Roman"/>
          <w:highlight w:val="yellow"/>
        </w:rPr>
        <w:t>000 (</w:t>
      </w:r>
      <w:r w:rsidR="006856EB">
        <w:rPr>
          <w:rFonts w:ascii="Times New Roman" w:hAnsi="Times New Roman"/>
          <w:highlight w:val="yellow"/>
        </w:rPr>
        <w:t>Четыре</w:t>
      </w:r>
      <w:r w:rsidR="00800C22" w:rsidRPr="00800C22">
        <w:rPr>
          <w:rFonts w:ascii="Times New Roman" w:hAnsi="Times New Roman"/>
          <w:highlight w:val="yellow"/>
        </w:rPr>
        <w:t xml:space="preserve"> тысячи) рублей с коллектива</w:t>
      </w:r>
      <w:r w:rsidR="004A46A4">
        <w:rPr>
          <w:rFonts w:ascii="Times New Roman" w:hAnsi="Times New Roman"/>
          <w:highlight w:val="yellow"/>
        </w:rPr>
        <w:t>, в номинации «Эстрадные вокальные ансамбли» - 4000 (Четыре тысячи)</w:t>
      </w:r>
      <w:r w:rsidR="00800C22" w:rsidRPr="00800C22">
        <w:rPr>
          <w:rFonts w:ascii="Times New Roman" w:hAnsi="Times New Roman"/>
          <w:highlight w:val="yellow"/>
        </w:rPr>
        <w:t xml:space="preserve"> </w:t>
      </w:r>
      <w:r w:rsidR="004A46A4">
        <w:rPr>
          <w:rFonts w:ascii="Times New Roman" w:hAnsi="Times New Roman"/>
          <w:highlight w:val="yellow"/>
        </w:rPr>
        <w:t xml:space="preserve">рублей с коллектива, </w:t>
      </w:r>
      <w:r w:rsidR="00800C22" w:rsidRPr="00800C22">
        <w:rPr>
          <w:rFonts w:ascii="Times New Roman" w:hAnsi="Times New Roman"/>
          <w:highlight w:val="yellow"/>
        </w:rPr>
        <w:t xml:space="preserve">в номинации </w:t>
      </w:r>
      <w:r w:rsidR="006856EB">
        <w:rPr>
          <w:rFonts w:ascii="Times New Roman" w:hAnsi="Times New Roman"/>
          <w:highlight w:val="yellow"/>
        </w:rPr>
        <w:t>«Оркестры» - 80</w:t>
      </w:r>
      <w:r w:rsidR="00800C22" w:rsidRPr="00800C22">
        <w:rPr>
          <w:rFonts w:ascii="Times New Roman" w:hAnsi="Times New Roman"/>
          <w:highlight w:val="yellow"/>
        </w:rPr>
        <w:t>00 (</w:t>
      </w:r>
      <w:r w:rsidR="006856EB">
        <w:rPr>
          <w:rFonts w:ascii="Times New Roman" w:hAnsi="Times New Roman"/>
          <w:highlight w:val="yellow"/>
        </w:rPr>
        <w:t>Восемь тысяч</w:t>
      </w:r>
      <w:r w:rsidR="00800C22" w:rsidRPr="00800C22">
        <w:rPr>
          <w:rFonts w:ascii="Times New Roman" w:hAnsi="Times New Roman"/>
          <w:highlight w:val="yellow"/>
        </w:rPr>
        <w:t>) рублей</w:t>
      </w:r>
      <w:r w:rsidR="004A46A4">
        <w:rPr>
          <w:rFonts w:ascii="Times New Roman" w:hAnsi="Times New Roman"/>
        </w:rPr>
        <w:t xml:space="preserve"> за заявку. </w:t>
      </w:r>
      <w:r w:rsidRPr="00800C22">
        <w:rPr>
          <w:rFonts w:ascii="Times New Roman" w:eastAsia="Times New Roman" w:hAnsi="Times New Roman"/>
          <w:lang w:eastAsia="ru-RU"/>
        </w:rPr>
        <w:t>НДС не облагается.</w:t>
      </w:r>
    </w:p>
    <w:p w:rsidR="00E40700" w:rsidRDefault="00E40700" w:rsidP="00E4070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 xml:space="preserve">Общая стоимость услуг по договору составляет </w:t>
      </w:r>
      <w:r w:rsidR="00800C22" w:rsidRPr="00800C22">
        <w:rPr>
          <w:rFonts w:ascii="Times New Roman" w:eastAsia="Times New Roman" w:hAnsi="Times New Roman"/>
          <w:highlight w:val="yellow"/>
          <w:lang w:eastAsia="ru-RU"/>
        </w:rPr>
        <w:t>_________</w:t>
      </w:r>
      <w:r w:rsidRPr="00800C22">
        <w:rPr>
          <w:rFonts w:ascii="Times New Roman" w:eastAsia="Times New Roman" w:hAnsi="Times New Roman"/>
          <w:b/>
          <w:highlight w:val="yellow"/>
          <w:lang w:eastAsia="ru-RU"/>
        </w:rPr>
        <w:t xml:space="preserve"> (</w:t>
      </w:r>
      <w:r w:rsidR="00800C22" w:rsidRPr="00800C22">
        <w:rPr>
          <w:rFonts w:ascii="Times New Roman" w:eastAsia="Times New Roman" w:hAnsi="Times New Roman"/>
          <w:b/>
          <w:highlight w:val="yellow"/>
          <w:lang w:eastAsia="ru-RU"/>
        </w:rPr>
        <w:t>____________</w:t>
      </w:r>
      <w:r w:rsidRPr="00800C22">
        <w:rPr>
          <w:rFonts w:ascii="Times New Roman" w:eastAsia="Times New Roman" w:hAnsi="Times New Roman"/>
          <w:b/>
          <w:highlight w:val="yellow"/>
          <w:lang w:eastAsia="ru-RU"/>
        </w:rPr>
        <w:t>)</w:t>
      </w:r>
      <w:r w:rsidRPr="00C35BA2">
        <w:rPr>
          <w:rFonts w:ascii="Times New Roman" w:eastAsia="Times New Roman" w:hAnsi="Times New Roman"/>
          <w:b/>
          <w:lang w:eastAsia="ru-RU"/>
        </w:rPr>
        <w:t xml:space="preserve"> рублей 00 копеек</w:t>
      </w:r>
      <w:r>
        <w:rPr>
          <w:rFonts w:ascii="Times New Roman" w:eastAsia="Times New Roman" w:hAnsi="Times New Roman"/>
          <w:lang w:eastAsia="ru-RU"/>
        </w:rPr>
        <w:t>, без НДС.</w:t>
      </w:r>
    </w:p>
    <w:p w:rsidR="00A21A61" w:rsidRDefault="00A21A61" w:rsidP="00B839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</w:t>
      </w:r>
      <w:r w:rsidR="0045070A">
        <w:rPr>
          <w:rFonts w:ascii="Times New Roman" w:eastAsia="Times New Roman" w:hAnsi="Times New Roman"/>
          <w:lang w:eastAsia="ru-RU"/>
        </w:rPr>
        <w:t>5</w:t>
      </w:r>
      <w:r>
        <w:rPr>
          <w:rFonts w:ascii="Times New Roman" w:eastAsia="Times New Roman" w:hAnsi="Times New Roman"/>
          <w:lang w:eastAsia="ru-RU"/>
        </w:rPr>
        <w:t xml:space="preserve">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142251" w:rsidRPr="007D3BB2" w:rsidRDefault="00142251" w:rsidP="00142251">
      <w:pPr>
        <w:pStyle w:val="ac"/>
        <w:ind w:firstLine="709"/>
        <w:rPr>
          <w:rFonts w:ascii="Times New Roman" w:hAnsi="Times New Roman"/>
          <w:szCs w:val="24"/>
        </w:rPr>
      </w:pPr>
      <w:r w:rsidRPr="007D3BB2">
        <w:rPr>
          <w:rFonts w:ascii="Times New Roman" w:hAnsi="Times New Roman"/>
          <w:szCs w:val="24"/>
        </w:rPr>
        <w:t xml:space="preserve">3.8. </w:t>
      </w:r>
      <w:r w:rsidR="0045070A" w:rsidRPr="0045070A">
        <w:rPr>
          <w:rFonts w:ascii="Times New Roman" w:hAnsi="Times New Roman"/>
          <w:szCs w:val="24"/>
        </w:rPr>
        <w:t xml:space="preserve">Цена </w:t>
      </w:r>
      <w:r w:rsidR="00C77DA3">
        <w:rPr>
          <w:rFonts w:ascii="Times New Roman" w:hAnsi="Times New Roman"/>
          <w:szCs w:val="24"/>
        </w:rPr>
        <w:t>Договора</w:t>
      </w:r>
      <w:r w:rsidR="0045070A" w:rsidRPr="0045070A">
        <w:rPr>
          <w:rFonts w:ascii="Times New Roman" w:hAnsi="Times New Roman"/>
          <w:szCs w:val="24"/>
        </w:rPr>
        <w:t xml:space="preserve"> является твердой, определяется на весь срок исполнения </w:t>
      </w:r>
      <w:r w:rsidR="00C77DA3">
        <w:rPr>
          <w:rFonts w:ascii="Times New Roman" w:hAnsi="Times New Roman"/>
          <w:szCs w:val="24"/>
        </w:rPr>
        <w:t>Договора</w:t>
      </w:r>
      <w:r w:rsidR="0045070A" w:rsidRPr="0045070A">
        <w:rPr>
          <w:rFonts w:ascii="Times New Roman" w:hAnsi="Times New Roman"/>
          <w:szCs w:val="24"/>
        </w:rPr>
        <w:t xml:space="preserve"> и не подлежит изменению, за исключением случаев, установленных Федеральным законом о контрактной системе и иным действующим законодательством Российской Федерации</w:t>
      </w:r>
      <w:r w:rsidRPr="007D3BB2">
        <w:rPr>
          <w:rFonts w:ascii="Times New Roman" w:hAnsi="Times New Roman"/>
          <w:szCs w:val="24"/>
        </w:rPr>
        <w:t>.</w:t>
      </w:r>
    </w:p>
    <w:p w:rsidR="00142251" w:rsidRPr="007D3BB2" w:rsidRDefault="00142251" w:rsidP="00142251">
      <w:pPr>
        <w:pStyle w:val="ac"/>
        <w:ind w:firstLine="709"/>
        <w:rPr>
          <w:rFonts w:ascii="Times New Roman" w:eastAsia="Times New Roman" w:hAnsi="Times New Roman"/>
          <w:sz w:val="24"/>
          <w:lang w:eastAsia="ru-RU"/>
        </w:rPr>
      </w:pPr>
      <w:r w:rsidRPr="007D3BB2">
        <w:rPr>
          <w:rFonts w:ascii="Times New Roman" w:hAnsi="Times New Roman"/>
          <w:sz w:val="24"/>
          <w:szCs w:val="24"/>
        </w:rPr>
        <w:t>3.</w:t>
      </w:r>
      <w:r w:rsidR="00800C22">
        <w:rPr>
          <w:rFonts w:ascii="Times New Roman" w:hAnsi="Times New Roman"/>
          <w:sz w:val="24"/>
          <w:szCs w:val="24"/>
        </w:rPr>
        <w:t>9</w:t>
      </w:r>
      <w:r w:rsidRPr="007D3BB2">
        <w:rPr>
          <w:rFonts w:ascii="Times New Roman" w:hAnsi="Times New Roman"/>
          <w:sz w:val="24"/>
          <w:szCs w:val="24"/>
        </w:rPr>
        <w:t xml:space="preserve">. Источник финансирования: </w:t>
      </w:r>
      <w:r w:rsidRPr="00800C22">
        <w:rPr>
          <w:rFonts w:ascii="Times New Roman" w:hAnsi="Times New Roman"/>
          <w:highlight w:val="yellow"/>
        </w:rPr>
        <w:t>собственные средства учреждения</w:t>
      </w:r>
      <w:r w:rsidRPr="007D3BB2">
        <w:rPr>
          <w:rFonts w:ascii="Times New Roman" w:hAnsi="Times New Roman"/>
        </w:rPr>
        <w:t>.</w:t>
      </w:r>
    </w:p>
    <w:p w:rsidR="00142251" w:rsidRPr="00485335" w:rsidRDefault="00142251" w:rsidP="001422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КБК </w:t>
      </w:r>
      <w:r w:rsidR="00800C22" w:rsidRPr="00800C22">
        <w:rPr>
          <w:rFonts w:ascii="Times New Roman" w:eastAsia="Times New Roman" w:hAnsi="Times New Roman"/>
          <w:highlight w:val="yellow"/>
          <w:lang w:eastAsia="ru-RU"/>
        </w:rPr>
        <w:t>_______________________________________________________</w:t>
      </w:r>
      <w:r w:rsidR="00800C22">
        <w:rPr>
          <w:rFonts w:ascii="Times New Roman" w:eastAsia="Times New Roman" w:hAnsi="Times New Roman"/>
          <w:lang w:eastAsia="ru-RU"/>
        </w:rPr>
        <w:t>.</w:t>
      </w:r>
    </w:p>
    <w:p w:rsidR="00142251" w:rsidRPr="00485335" w:rsidRDefault="0014225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 xml:space="preserve">4. Сроки действия </w:t>
      </w:r>
      <w:r w:rsidR="00C77DA3">
        <w:rPr>
          <w:rFonts w:ascii="Times New Roman" w:eastAsia="Times New Roman" w:hAnsi="Times New Roman"/>
          <w:b/>
          <w:lang w:eastAsia="ru-RU"/>
        </w:rPr>
        <w:t>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</w:t>
      </w:r>
      <w:r w:rsidR="00C77DA3">
        <w:rPr>
          <w:rFonts w:ascii="Times New Roman" w:eastAsia="Times New Roman" w:hAnsi="Times New Roman"/>
          <w:lang w:eastAsia="ru-RU"/>
        </w:rPr>
        <w:t>Договор</w:t>
      </w:r>
      <w:r w:rsidRPr="00485335">
        <w:rPr>
          <w:rFonts w:ascii="Times New Roman" w:eastAsia="Times New Roman" w:hAnsi="Times New Roman"/>
          <w:lang w:eastAsia="ru-RU"/>
        </w:rPr>
        <w:t xml:space="preserve">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подписания Сторонами </w:t>
      </w:r>
      <w:r w:rsidRPr="00485335">
        <w:rPr>
          <w:rFonts w:ascii="Times New Roman" w:eastAsia="Times New Roman" w:hAnsi="Times New Roman"/>
          <w:lang w:eastAsia="ru-RU"/>
        </w:rPr>
        <w:t>и действует до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6856EB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</w:t>
      </w:r>
      <w:r w:rsidR="0045070A">
        <w:rPr>
          <w:rFonts w:ascii="Times New Roman" w:eastAsia="Times New Roman" w:hAnsi="Times New Roman"/>
          <w:lang w:eastAsia="ru-RU"/>
        </w:rPr>
        <w:t>оказания услуг/</w:t>
      </w:r>
      <w:r w:rsidR="0045070A" w:rsidRPr="006856EB">
        <w:rPr>
          <w:rFonts w:ascii="Times New Roman" w:eastAsia="Times New Roman" w:hAnsi="Times New Roman"/>
          <w:lang w:eastAsia="ru-RU"/>
        </w:rPr>
        <w:t>к</w:t>
      </w:r>
      <w:r w:rsidRPr="006856EB">
        <w:rPr>
          <w:rFonts w:ascii="Times New Roman" w:eastAsia="Times New Roman" w:hAnsi="Times New Roman"/>
          <w:lang w:eastAsia="ru-RU"/>
        </w:rPr>
        <w:t xml:space="preserve">онкурса </w:t>
      </w:r>
      <w:r w:rsidR="006856EB" w:rsidRPr="006856EB">
        <w:rPr>
          <w:rFonts w:ascii="Times New Roman" w:eastAsia="Times New Roman" w:hAnsi="Times New Roman"/>
          <w:b/>
          <w:lang w:eastAsia="ru-RU"/>
        </w:rPr>
        <w:t>9-12</w:t>
      </w:r>
      <w:r w:rsidR="00E40700" w:rsidRPr="006856EB">
        <w:rPr>
          <w:rFonts w:ascii="Times New Roman" w:eastAsia="Times New Roman" w:hAnsi="Times New Roman"/>
          <w:b/>
          <w:lang w:eastAsia="ru-RU"/>
        </w:rPr>
        <w:t xml:space="preserve"> </w:t>
      </w:r>
      <w:r w:rsidR="00800C22" w:rsidRPr="006856EB">
        <w:rPr>
          <w:rFonts w:ascii="Times New Roman" w:eastAsia="Times New Roman" w:hAnsi="Times New Roman"/>
          <w:b/>
          <w:lang w:eastAsia="ru-RU"/>
        </w:rPr>
        <w:t>ноября</w:t>
      </w:r>
      <w:r w:rsidR="00E40700" w:rsidRPr="006856EB">
        <w:rPr>
          <w:rFonts w:ascii="Times New Roman" w:eastAsia="Times New Roman" w:hAnsi="Times New Roman"/>
          <w:b/>
          <w:lang w:eastAsia="ru-RU"/>
        </w:rPr>
        <w:t xml:space="preserve"> 2023 года </w:t>
      </w:r>
      <w:r w:rsidRPr="006856EB">
        <w:rPr>
          <w:rFonts w:ascii="Times New Roman" w:eastAsia="Times New Roman" w:hAnsi="Times New Roman"/>
          <w:lang w:eastAsia="ru-RU"/>
        </w:rPr>
        <w:t>в соответствии с программой Конкурса.</w:t>
      </w:r>
    </w:p>
    <w:p w:rsidR="0045070A" w:rsidRPr="0045070A" w:rsidRDefault="0045070A" w:rsidP="0045070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6856EB">
        <w:rPr>
          <w:rFonts w:ascii="Times New Roman" w:eastAsia="Times New Roman" w:hAnsi="Times New Roman"/>
          <w:b/>
          <w:lang w:eastAsia="ru-RU"/>
        </w:rPr>
        <w:t>5. Порядок сдачи</w:t>
      </w:r>
      <w:r w:rsidRPr="0045070A">
        <w:rPr>
          <w:rFonts w:ascii="Times New Roman" w:eastAsia="Times New Roman" w:hAnsi="Times New Roman"/>
          <w:b/>
          <w:lang w:eastAsia="ru-RU"/>
        </w:rPr>
        <w:t xml:space="preserve"> и приемки оказанных услуг</w:t>
      </w:r>
    </w:p>
    <w:p w:rsidR="0045070A" w:rsidRPr="0045070A" w:rsidRDefault="0045070A" w:rsidP="004507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5070A">
        <w:rPr>
          <w:rFonts w:ascii="Times New Roman" w:eastAsia="Times New Roman" w:hAnsi="Times New Roman"/>
          <w:lang w:eastAsia="ru-RU"/>
        </w:rPr>
        <w:t xml:space="preserve">5.1. После оказания услуг Исполнитель представляет Заказчику акт </w:t>
      </w:r>
      <w:r>
        <w:rPr>
          <w:rFonts w:ascii="Times New Roman" w:eastAsia="Times New Roman" w:hAnsi="Times New Roman"/>
          <w:lang w:eastAsia="ru-RU"/>
        </w:rPr>
        <w:t>выполненных работ (услуг)</w:t>
      </w:r>
      <w:r w:rsidRPr="0045070A">
        <w:rPr>
          <w:rFonts w:ascii="Times New Roman" w:eastAsia="Times New Roman" w:hAnsi="Times New Roman"/>
          <w:lang w:eastAsia="ru-RU"/>
        </w:rPr>
        <w:t>.</w:t>
      </w:r>
    </w:p>
    <w:p w:rsidR="0045070A" w:rsidRPr="0045070A" w:rsidRDefault="0045070A" w:rsidP="004507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5070A">
        <w:rPr>
          <w:rFonts w:ascii="Times New Roman" w:eastAsia="Times New Roman" w:hAnsi="Times New Roman"/>
          <w:lang w:eastAsia="ru-RU"/>
        </w:rPr>
        <w:t xml:space="preserve">Для проверки предоставленных Исполнителем результатов оказанных услуг, предусмотренных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, в части их соответствия условиям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 xml:space="preserve"> Заказчик </w:t>
      </w:r>
      <w:r>
        <w:rPr>
          <w:rFonts w:ascii="Times New Roman" w:eastAsia="Times New Roman" w:hAnsi="Times New Roman"/>
          <w:lang w:eastAsia="ru-RU"/>
        </w:rPr>
        <w:t xml:space="preserve">вправе </w:t>
      </w:r>
      <w:r w:rsidRPr="0045070A">
        <w:rPr>
          <w:rFonts w:ascii="Times New Roman" w:eastAsia="Times New Roman" w:hAnsi="Times New Roman"/>
          <w:lang w:eastAsia="ru-RU"/>
        </w:rPr>
        <w:t xml:space="preserve">провести экспертизу. Экспертиза результатов услуг, предусмотренных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 xml:space="preserve">, заключенных в соответствии с Федеральным законом о контрактной системе. Приемка и экспертиза выполняются в соответствии с требованиями действующего законодательства Российской Федерации, а </w:t>
      </w:r>
      <w:r w:rsidR="00C77DA3" w:rsidRPr="0045070A">
        <w:rPr>
          <w:rFonts w:ascii="Times New Roman" w:eastAsia="Times New Roman" w:hAnsi="Times New Roman"/>
          <w:lang w:eastAsia="ru-RU"/>
        </w:rPr>
        <w:t>также</w:t>
      </w:r>
      <w:r w:rsidRPr="0045070A">
        <w:rPr>
          <w:rFonts w:ascii="Times New Roman" w:eastAsia="Times New Roman" w:hAnsi="Times New Roman"/>
          <w:lang w:eastAsia="ru-RU"/>
        </w:rPr>
        <w:t xml:space="preserve"> отдельных этапов поставки товара, выполнения работы, оказания услуги, предусмотренных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>».</w:t>
      </w:r>
    </w:p>
    <w:p w:rsidR="0045070A" w:rsidRPr="0045070A" w:rsidRDefault="0045070A" w:rsidP="004507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5070A">
        <w:rPr>
          <w:rFonts w:ascii="Times New Roman" w:eastAsia="Times New Roman" w:hAnsi="Times New Roman"/>
          <w:lang w:eastAsia="ru-RU"/>
        </w:rPr>
        <w:t>5.2. Заказчик в течение 10 (десяти) рабочих дней, с даты получения акта сдачи-приемки оказанных услуг,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сдачи-приемки оказанных услуг.</w:t>
      </w:r>
    </w:p>
    <w:p w:rsidR="0045070A" w:rsidRPr="0045070A" w:rsidRDefault="0045070A" w:rsidP="004507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5070A">
        <w:rPr>
          <w:rFonts w:ascii="Times New Roman" w:eastAsia="Times New Roman" w:hAnsi="Times New Roman"/>
          <w:lang w:eastAsia="ru-RU"/>
        </w:rPr>
        <w:t>5.3. В случае наличия претензий к содержанию и качеству оказанных услуг Заказчик направляет Исполнителю мотивированный отказ от подписания акта сдачи-приемки оказанных услуг.</w:t>
      </w:r>
    </w:p>
    <w:p w:rsidR="0045070A" w:rsidRPr="0045070A" w:rsidRDefault="0045070A" w:rsidP="004507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5070A">
        <w:rPr>
          <w:rFonts w:ascii="Times New Roman" w:eastAsia="Times New Roman" w:hAnsi="Times New Roman"/>
          <w:lang w:eastAsia="ru-RU"/>
        </w:rPr>
        <w:lastRenderedPageBreak/>
        <w:t xml:space="preserve">5.4. В случае, когда предоставление услуг осуществлено с отступлением от условий технического задания, Сторонами составляется двусторонний акт с указанием недостатков и перечня необходимых доработок. Исполнитель обязан устранить недостатки и произвести необходимые доработки без дополнительной оплаты в пределах суммы настоящего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 xml:space="preserve"> и в сроки, предварительно согласованные с Заказчиком. Такой срок не может превышать 10 (десяти) рабочих дней.</w:t>
      </w:r>
    </w:p>
    <w:p w:rsidR="0045070A" w:rsidRPr="0045070A" w:rsidRDefault="0045070A" w:rsidP="004507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5070A">
        <w:rPr>
          <w:rFonts w:ascii="Times New Roman" w:eastAsia="Times New Roman" w:hAnsi="Times New Roman"/>
          <w:lang w:eastAsia="ru-RU"/>
        </w:rPr>
        <w:t xml:space="preserve">После предоставления доработанных отчетных документов, приемка услуг осуществляется в соответствии с пунктами 4.2 и 4.3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>.</w:t>
      </w:r>
    </w:p>
    <w:p w:rsidR="0045070A" w:rsidRPr="0045070A" w:rsidRDefault="0045070A" w:rsidP="004507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5070A">
        <w:rPr>
          <w:rFonts w:ascii="Times New Roman" w:eastAsia="Times New Roman" w:hAnsi="Times New Roman"/>
          <w:lang w:eastAsia="ru-RU"/>
        </w:rPr>
        <w:t>5.5. В случае необходимости проверки качества оказанных услуг Заказчик имеет право направить специалистов-экспертов, а Исполнитель обязан обеспечить необходимые условия для их работы.</w:t>
      </w:r>
    </w:p>
    <w:p w:rsidR="0045070A" w:rsidRPr="0045070A" w:rsidRDefault="0045070A" w:rsidP="004507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5070A">
        <w:rPr>
          <w:rFonts w:ascii="Times New Roman" w:eastAsia="Times New Roman" w:hAnsi="Times New Roman"/>
          <w:lang w:eastAsia="ru-RU"/>
        </w:rPr>
        <w:t>5.6. Исполнитель вправе исполнить свои обязательства досрочно, в случае получения письменного согласия Заказчика. При согласии с досрочным исполнением обязательств Заказчик обязуется оперативно рассмотреть представленный Исполнителем акт сдачи - приемки оказанных услуг в порядке, установленном настоящим разделом.</w:t>
      </w:r>
    </w:p>
    <w:p w:rsidR="0045070A" w:rsidRPr="00485335" w:rsidRDefault="0045070A" w:rsidP="004507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5070A">
        <w:rPr>
          <w:rFonts w:ascii="Times New Roman" w:eastAsia="Times New Roman" w:hAnsi="Times New Roman"/>
          <w:lang w:eastAsia="ru-RU"/>
        </w:rPr>
        <w:t xml:space="preserve">Оплата услуг производится в соответствии с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</w:p>
    <w:p w:rsidR="00A21A61" w:rsidRDefault="0045070A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</w:t>
      </w:r>
      <w:r w:rsidR="00A21A61" w:rsidRPr="00485335">
        <w:rPr>
          <w:rFonts w:ascii="Times New Roman" w:eastAsia="Times New Roman" w:hAnsi="Times New Roman"/>
          <w:b/>
          <w:lang w:eastAsia="ru-RU"/>
        </w:rPr>
        <w:t>. Ответственность сторон</w:t>
      </w:r>
    </w:p>
    <w:p w:rsidR="0045070A" w:rsidRPr="0045070A" w:rsidRDefault="0045070A" w:rsidP="0045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45070A">
        <w:rPr>
          <w:rFonts w:ascii="Times New Roman" w:eastAsia="Times New Roman" w:hAnsi="Times New Roman"/>
          <w:lang w:eastAsia="ru-RU"/>
        </w:rPr>
        <w:t xml:space="preserve">.1. За неисполнение или ненадлежащее исполнение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 xml:space="preserve"> Стороны несут ответственность в соответствии с законодательством Российской Федерации и условиями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>.</w:t>
      </w:r>
    </w:p>
    <w:p w:rsidR="0045070A" w:rsidRPr="0045070A" w:rsidRDefault="0045070A" w:rsidP="0045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45070A">
        <w:rPr>
          <w:rFonts w:ascii="Times New Roman" w:eastAsia="Times New Roman" w:hAnsi="Times New Roman"/>
          <w:lang w:eastAsia="ru-RU"/>
        </w:rPr>
        <w:t xml:space="preserve">.2. В случае полного (частичного) неисполнения условий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 xml:space="preserve"> одной из Сторон эта Сторона обязана возместить другой Стороне причиненные убытки в части, непокрытой неустойкой.</w:t>
      </w:r>
    </w:p>
    <w:p w:rsidR="0045070A" w:rsidRPr="0045070A" w:rsidRDefault="0045070A" w:rsidP="0045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45070A">
        <w:rPr>
          <w:rFonts w:ascii="Times New Roman" w:eastAsia="Times New Roman" w:hAnsi="Times New Roman"/>
          <w:lang w:eastAsia="ru-RU"/>
        </w:rPr>
        <w:t xml:space="preserve">.3. Стороны несут ответственность за неисполнение или ненадлежащее исполнение своих обязательств по </w:t>
      </w:r>
      <w:r w:rsidR="00C77DA3">
        <w:rPr>
          <w:rFonts w:ascii="Times New Roman" w:eastAsia="Times New Roman" w:hAnsi="Times New Roman"/>
          <w:lang w:eastAsia="ru-RU"/>
        </w:rPr>
        <w:t>Договору</w:t>
      </w:r>
      <w:r w:rsidRPr="0045070A">
        <w:rPr>
          <w:rFonts w:ascii="Times New Roman" w:eastAsia="Times New Roman" w:hAnsi="Times New Roman"/>
          <w:lang w:eastAsia="ru-RU"/>
        </w:rPr>
        <w:t xml:space="preserve"> в соответствии с законодательством Российской Федерации, Постановлением Правительства РФ от 30.08.2017 №1042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</w:r>
    </w:p>
    <w:p w:rsidR="0045070A" w:rsidRPr="0045070A" w:rsidRDefault="0045070A" w:rsidP="0045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45070A">
        <w:rPr>
          <w:rFonts w:ascii="Times New Roman" w:eastAsia="Times New Roman" w:hAnsi="Times New Roman"/>
          <w:lang w:eastAsia="ru-RU"/>
        </w:rPr>
        <w:t xml:space="preserve">.4. В случае просрочки исполнения Исполнителем обязательств, предусмотренных настоящим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, Исполнитель уплачивает Заказчику пени. Пеня начисляется за каждый день просрочки исполнения Исполнителем обязательства, предусмотренного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, начиная со дня, </w:t>
      </w:r>
      <w:r w:rsidR="00C05E0C" w:rsidRPr="0045070A">
        <w:rPr>
          <w:rFonts w:ascii="Times New Roman" w:eastAsia="Times New Roman" w:hAnsi="Times New Roman"/>
          <w:lang w:eastAsia="ru-RU"/>
        </w:rPr>
        <w:t>следующего после дня истечения,</w:t>
      </w:r>
      <w:r w:rsidRPr="0045070A">
        <w:rPr>
          <w:rFonts w:ascii="Times New Roman" w:eastAsia="Times New Roman" w:hAnsi="Times New Roman"/>
          <w:lang w:eastAsia="ru-RU"/>
        </w:rPr>
        <w:t xml:space="preserve"> установленного настоящим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 срока исполнения обязательства. Размер пени составляет одна трехсотая действующей на дату уплаты пени ключевой ставки Центрального банка Российской Федерации от цены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 xml:space="preserve">, уменьшенной на сумму, пропорциональную объему обязательств, предусмотренных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 и фактически исполненных Исполнителем.</w:t>
      </w:r>
    </w:p>
    <w:p w:rsidR="0045070A" w:rsidRPr="0045070A" w:rsidRDefault="0045070A" w:rsidP="0045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45070A">
        <w:rPr>
          <w:rFonts w:ascii="Times New Roman" w:eastAsia="Times New Roman" w:hAnsi="Times New Roman"/>
          <w:lang w:eastAsia="ru-RU"/>
        </w:rPr>
        <w:t xml:space="preserve">.5. За каждый факт неисполнения или ненадлежащего исполнения Исполнителем обязательств, предусмотренных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 за исключением просрочки исполнения Исполнителем обязательств (в том числе гарантийного обязательства), предусмотренных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, Исполнитель уплачивает Заказчику штраф. Размер штрафа определяется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 (за исключением просрочки исполнения обязательств заказчиком, поставщиком (подрядчиком, исполнителем), утвержденными постановлением Правительства Российской Федерации от 30 августа 2017 г. № 1042, и составляет 10% цены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 xml:space="preserve">, что составляет </w:t>
      </w:r>
      <w:r w:rsidR="00800C22" w:rsidRPr="00800C22">
        <w:rPr>
          <w:rFonts w:ascii="Times New Roman" w:eastAsia="Times New Roman" w:hAnsi="Times New Roman"/>
          <w:b/>
          <w:highlight w:val="yellow"/>
          <w:lang w:eastAsia="ru-RU"/>
        </w:rPr>
        <w:t>_______</w:t>
      </w:r>
      <w:r w:rsidRPr="0045070A">
        <w:rPr>
          <w:rFonts w:ascii="Times New Roman" w:eastAsia="Times New Roman" w:hAnsi="Times New Roman"/>
          <w:lang w:eastAsia="ru-RU"/>
        </w:rPr>
        <w:t xml:space="preserve"> рублей.</w:t>
      </w:r>
    </w:p>
    <w:p w:rsidR="0045070A" w:rsidRPr="0045070A" w:rsidRDefault="0045070A" w:rsidP="0045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45070A">
        <w:rPr>
          <w:rFonts w:ascii="Times New Roman" w:eastAsia="Times New Roman" w:hAnsi="Times New Roman"/>
          <w:lang w:eastAsia="ru-RU"/>
        </w:rPr>
        <w:t>.6. Заказчик вправе удержать суммы не исполненных Исполнителем требований об уплате неустоек (штрафов, пеней), предъявленных Заказчиком в соответствии с Федеральным законом № 44-ФЗ, из суммы, подлежащей оплате Исполнителю.</w:t>
      </w:r>
    </w:p>
    <w:p w:rsidR="0045070A" w:rsidRPr="0045070A" w:rsidRDefault="0045070A" w:rsidP="0045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45070A">
        <w:rPr>
          <w:rFonts w:ascii="Times New Roman" w:eastAsia="Times New Roman" w:hAnsi="Times New Roman"/>
          <w:lang w:eastAsia="ru-RU"/>
        </w:rPr>
        <w:t xml:space="preserve">.7. За каждый факт неисполнения или ненадлежащего исполнения Исполнителем обязательства, предусмотренного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>, которое не имеет стоимостного выражения, размер штрафа устанавливается в размере 1 000,00 рублей.</w:t>
      </w:r>
    </w:p>
    <w:p w:rsidR="0045070A" w:rsidRPr="0045070A" w:rsidRDefault="0045070A" w:rsidP="0045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45070A">
        <w:rPr>
          <w:rFonts w:ascii="Times New Roman" w:eastAsia="Times New Roman" w:hAnsi="Times New Roman"/>
          <w:lang w:eastAsia="ru-RU"/>
        </w:rPr>
        <w:t xml:space="preserve">.8. В случае просрочки исполнения Заказчиком обязательств, предусмотренных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, Исполнитель вправе потребовать уплаты пени в размере одной трехсотой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обязательства, </w:t>
      </w:r>
      <w:r w:rsidRPr="0045070A">
        <w:rPr>
          <w:rFonts w:ascii="Times New Roman" w:eastAsia="Times New Roman" w:hAnsi="Times New Roman"/>
          <w:lang w:eastAsia="ru-RU"/>
        </w:rPr>
        <w:lastRenderedPageBreak/>
        <w:t xml:space="preserve">предусмотренного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, начиная со дня, следующего после дня истечения установленного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 срока исполнения обязательства. </w:t>
      </w:r>
    </w:p>
    <w:p w:rsidR="0045070A" w:rsidRPr="0045070A" w:rsidRDefault="0045070A" w:rsidP="0045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45070A">
        <w:rPr>
          <w:rFonts w:ascii="Times New Roman" w:eastAsia="Times New Roman" w:hAnsi="Times New Roman"/>
          <w:lang w:eastAsia="ru-RU"/>
        </w:rPr>
        <w:t xml:space="preserve">.9. За каждый факт неисполнения Заказчиком обязательств, предусмотренных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, за исключением просрочки исполнения обязательств, предусмотренных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>, Исполнитель вправе потребовать уплату штрафа. Размер штрафа составляет 1 000,00 рублей.</w:t>
      </w:r>
    </w:p>
    <w:p w:rsidR="0045070A" w:rsidRPr="0045070A" w:rsidRDefault="0045070A" w:rsidP="0045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45070A">
        <w:rPr>
          <w:rFonts w:ascii="Times New Roman" w:eastAsia="Times New Roman" w:hAnsi="Times New Roman"/>
          <w:lang w:eastAsia="ru-RU"/>
        </w:rPr>
        <w:t xml:space="preserve">.10. Применение неустойки (штрафа, пени) не освобождает Стороны от исполнения обязательств по </w:t>
      </w:r>
      <w:r w:rsidR="00C77DA3">
        <w:rPr>
          <w:rFonts w:ascii="Times New Roman" w:eastAsia="Times New Roman" w:hAnsi="Times New Roman"/>
          <w:lang w:eastAsia="ru-RU"/>
        </w:rPr>
        <w:t>Договору</w:t>
      </w:r>
      <w:r w:rsidRPr="0045070A">
        <w:rPr>
          <w:rFonts w:ascii="Times New Roman" w:eastAsia="Times New Roman" w:hAnsi="Times New Roman"/>
          <w:lang w:eastAsia="ru-RU"/>
        </w:rPr>
        <w:t>.</w:t>
      </w:r>
    </w:p>
    <w:p w:rsidR="0045070A" w:rsidRPr="0045070A" w:rsidRDefault="0045070A" w:rsidP="0045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45070A">
        <w:rPr>
          <w:rFonts w:ascii="Times New Roman" w:eastAsia="Times New Roman" w:hAnsi="Times New Roman"/>
          <w:lang w:eastAsia="ru-RU"/>
        </w:rPr>
        <w:t xml:space="preserve">.11. Общая сумма начисленных штрафов за ненадлежащее исполнение Заказчиком обязательств, предусмотренных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, не может превышать цену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>.</w:t>
      </w:r>
    </w:p>
    <w:p w:rsidR="0045070A" w:rsidRPr="0045070A" w:rsidRDefault="0045070A" w:rsidP="0045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45070A">
        <w:rPr>
          <w:rFonts w:ascii="Times New Roman" w:eastAsia="Times New Roman" w:hAnsi="Times New Roman"/>
          <w:lang w:eastAsia="ru-RU"/>
        </w:rPr>
        <w:t xml:space="preserve">.12. Общая сумма начисленных штрафов за неисполнение или ненадлежащее исполнение Поставщиком обязательств, предусмотренных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45070A">
        <w:rPr>
          <w:rFonts w:ascii="Times New Roman" w:eastAsia="Times New Roman" w:hAnsi="Times New Roman"/>
          <w:lang w:eastAsia="ru-RU"/>
        </w:rPr>
        <w:t xml:space="preserve">, не может превышать цену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>.</w:t>
      </w:r>
    </w:p>
    <w:p w:rsidR="0045070A" w:rsidRDefault="0045070A" w:rsidP="0045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45070A">
        <w:rPr>
          <w:rFonts w:ascii="Times New Roman" w:eastAsia="Times New Roman" w:hAnsi="Times New Roman"/>
          <w:lang w:eastAsia="ru-RU"/>
        </w:rPr>
        <w:t xml:space="preserve">.13. В случае расторжения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 xml:space="preserve"> в связи с односторонним отказом Стороны от исполнения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45070A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9F4DB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</w:t>
      </w:r>
      <w:r w:rsidR="00A21A61" w:rsidRPr="00485335">
        <w:rPr>
          <w:rFonts w:ascii="Times New Roman" w:eastAsia="Times New Roman" w:hAnsi="Times New Roman"/>
          <w:b/>
          <w:lang w:eastAsia="ru-RU"/>
        </w:rPr>
        <w:t>. Обстоятельства непреодолимой силы</w:t>
      </w:r>
    </w:p>
    <w:p w:rsidR="009F4DB1" w:rsidRPr="009F4DB1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F4DB1">
        <w:rPr>
          <w:rFonts w:ascii="Times New Roman" w:eastAsia="Times New Roman" w:hAnsi="Times New Roman"/>
          <w:lang w:eastAsia="ru-RU"/>
        </w:rPr>
        <w:t xml:space="preserve">7.1. Стороны не несут ответственность за полное или частичное неисполнение предусмотренных настоящим </w:t>
      </w:r>
      <w:r w:rsidR="00C77DA3">
        <w:rPr>
          <w:rFonts w:ascii="Times New Roman" w:eastAsia="Times New Roman" w:hAnsi="Times New Roman"/>
          <w:lang w:eastAsia="ru-RU"/>
        </w:rPr>
        <w:t>Договором</w:t>
      </w:r>
      <w:r w:rsidRPr="009F4DB1">
        <w:rPr>
          <w:rFonts w:ascii="Times New Roman" w:eastAsia="Times New Roman" w:hAnsi="Times New Roman"/>
          <w:lang w:eastAsia="ru-RU"/>
        </w:rPr>
        <w:t xml:space="preserve"> обязательств, если такое неисполнение связано с обстоятельствами непреодолимой силы.</w:t>
      </w:r>
    </w:p>
    <w:p w:rsidR="009F4DB1" w:rsidRPr="009F4DB1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F4DB1">
        <w:rPr>
          <w:rFonts w:ascii="Times New Roman" w:eastAsia="Times New Roman" w:hAnsi="Times New Roman"/>
          <w:lang w:eastAsia="ru-RU"/>
        </w:rPr>
        <w:t xml:space="preserve">7.2. Сторона, для которой создалась невозможность исполнения обязательств по настоящему </w:t>
      </w:r>
      <w:r w:rsidR="00C77DA3">
        <w:rPr>
          <w:rFonts w:ascii="Times New Roman" w:eastAsia="Times New Roman" w:hAnsi="Times New Roman"/>
          <w:lang w:eastAsia="ru-RU"/>
        </w:rPr>
        <w:t>Договору</w:t>
      </w:r>
      <w:r w:rsidRPr="009F4DB1">
        <w:rPr>
          <w:rFonts w:ascii="Times New Roman" w:eastAsia="Times New Roman" w:hAnsi="Times New Roman"/>
          <w:lang w:eastAsia="ru-RU"/>
        </w:rPr>
        <w:t xml:space="preserve"> вследствие обстоятельств непреодолимой силы, не позднее 3 (трех) дней с даты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9F4DB1" w:rsidRPr="009F4DB1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F4DB1">
        <w:rPr>
          <w:rFonts w:ascii="Times New Roman" w:eastAsia="Times New Roman" w:hAnsi="Times New Roman"/>
          <w:lang w:eastAsia="ru-RU"/>
        </w:rPr>
        <w:t xml:space="preserve">7.3. В случае возникновения обстоятельств непреодолимой силы Стороны вправе расторгнуть настоящий </w:t>
      </w:r>
      <w:r w:rsidR="00C77DA3">
        <w:rPr>
          <w:rFonts w:ascii="Times New Roman" w:eastAsia="Times New Roman" w:hAnsi="Times New Roman"/>
          <w:lang w:eastAsia="ru-RU"/>
        </w:rPr>
        <w:t>Договор</w:t>
      </w:r>
      <w:r w:rsidRPr="009F4DB1">
        <w:rPr>
          <w:rFonts w:ascii="Times New Roman" w:eastAsia="Times New Roman" w:hAnsi="Times New Roman"/>
          <w:lang w:eastAsia="ru-RU"/>
        </w:rPr>
        <w:t>, и в этом случае ни одна из Сторон не вправе требовать возмещения убытков.</w:t>
      </w:r>
    </w:p>
    <w:p w:rsidR="00A21A61" w:rsidRPr="00485335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F4DB1">
        <w:rPr>
          <w:rFonts w:ascii="Times New Roman" w:eastAsia="Times New Roman" w:hAnsi="Times New Roman"/>
          <w:lang w:eastAsia="ru-RU"/>
        </w:rPr>
        <w:t>7.4.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9F4DB1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F4DB1" w:rsidRPr="009F4DB1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</w:t>
      </w:r>
      <w:r w:rsidRPr="009F4DB1">
        <w:rPr>
          <w:rFonts w:ascii="Times New Roman" w:eastAsia="Times New Roman" w:hAnsi="Times New Roman"/>
          <w:b/>
          <w:lang w:eastAsia="ru-RU"/>
        </w:rPr>
        <w:t xml:space="preserve">. Срок действия </w:t>
      </w:r>
      <w:r w:rsidR="00C77DA3">
        <w:rPr>
          <w:rFonts w:ascii="Times New Roman" w:eastAsia="Times New Roman" w:hAnsi="Times New Roman"/>
          <w:b/>
          <w:lang w:eastAsia="ru-RU"/>
        </w:rPr>
        <w:t>Договора</w:t>
      </w:r>
      <w:r w:rsidRPr="009F4DB1">
        <w:rPr>
          <w:rFonts w:ascii="Times New Roman" w:eastAsia="Times New Roman" w:hAnsi="Times New Roman"/>
          <w:b/>
          <w:lang w:eastAsia="ru-RU"/>
        </w:rPr>
        <w:t xml:space="preserve">, изменение условий </w:t>
      </w:r>
      <w:r w:rsidR="00C77DA3">
        <w:rPr>
          <w:rFonts w:ascii="Times New Roman" w:eastAsia="Times New Roman" w:hAnsi="Times New Roman"/>
          <w:b/>
          <w:lang w:eastAsia="ru-RU"/>
        </w:rPr>
        <w:t>Договора</w:t>
      </w:r>
    </w:p>
    <w:p w:rsidR="009F4DB1" w:rsidRPr="009F4DB1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9F4DB1">
        <w:rPr>
          <w:rFonts w:ascii="Times New Roman" w:eastAsia="Times New Roman" w:hAnsi="Times New Roman"/>
          <w:lang w:eastAsia="ru-RU"/>
        </w:rPr>
        <w:t xml:space="preserve">.1. Настоящий </w:t>
      </w:r>
      <w:r w:rsidR="00C77DA3">
        <w:rPr>
          <w:rFonts w:ascii="Times New Roman" w:eastAsia="Times New Roman" w:hAnsi="Times New Roman"/>
          <w:lang w:eastAsia="ru-RU"/>
        </w:rPr>
        <w:t>Договор</w:t>
      </w:r>
      <w:r w:rsidRPr="009F4DB1">
        <w:rPr>
          <w:rFonts w:ascii="Times New Roman" w:eastAsia="Times New Roman" w:hAnsi="Times New Roman"/>
          <w:lang w:eastAsia="ru-RU"/>
        </w:rPr>
        <w:t xml:space="preserve"> вступает в силу с даты его подписания Сторонами и действует до "31" декабря 2023 года.</w:t>
      </w:r>
    </w:p>
    <w:p w:rsidR="009F4DB1" w:rsidRPr="009F4DB1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9F4DB1">
        <w:rPr>
          <w:rFonts w:ascii="Times New Roman" w:eastAsia="Times New Roman" w:hAnsi="Times New Roman"/>
          <w:lang w:eastAsia="ru-RU"/>
        </w:rPr>
        <w:t xml:space="preserve">.2. Окончание срока действия настоящего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9F4DB1">
        <w:rPr>
          <w:rFonts w:ascii="Times New Roman" w:eastAsia="Times New Roman" w:hAnsi="Times New Roman"/>
          <w:lang w:eastAsia="ru-RU"/>
        </w:rPr>
        <w:t xml:space="preserve"> не освобождает Стороны от ответственности за нарушение условий вышеуказанного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9F4DB1">
        <w:rPr>
          <w:rFonts w:ascii="Times New Roman" w:eastAsia="Times New Roman" w:hAnsi="Times New Roman"/>
          <w:lang w:eastAsia="ru-RU"/>
        </w:rPr>
        <w:t>, допущенных в период срока его действия, и не прекращает обязательств Сторон.</w:t>
      </w:r>
    </w:p>
    <w:p w:rsidR="009F4DB1" w:rsidRPr="009F4DB1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9F4DB1">
        <w:rPr>
          <w:rFonts w:ascii="Times New Roman" w:eastAsia="Times New Roman" w:hAnsi="Times New Roman"/>
          <w:lang w:eastAsia="ru-RU"/>
        </w:rPr>
        <w:t xml:space="preserve">.3. Изменение существенных условий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9F4DB1">
        <w:rPr>
          <w:rFonts w:ascii="Times New Roman" w:eastAsia="Times New Roman" w:hAnsi="Times New Roman"/>
          <w:lang w:eastAsia="ru-RU"/>
        </w:rPr>
        <w:t xml:space="preserve"> при его исполнении не допускается, за исключением случаях, предусмотренных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</w:t>
      </w:r>
    </w:p>
    <w:p w:rsidR="00A21A61" w:rsidRPr="00485335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9F4DB1">
        <w:rPr>
          <w:rFonts w:ascii="Times New Roman" w:eastAsia="Times New Roman" w:hAnsi="Times New Roman"/>
          <w:lang w:eastAsia="ru-RU"/>
        </w:rPr>
        <w:t xml:space="preserve">.4. Все изменения и дополнения к </w:t>
      </w:r>
      <w:r w:rsidR="00C77DA3">
        <w:rPr>
          <w:rFonts w:ascii="Times New Roman" w:eastAsia="Times New Roman" w:hAnsi="Times New Roman"/>
          <w:lang w:eastAsia="ru-RU"/>
        </w:rPr>
        <w:t>Договору</w:t>
      </w:r>
      <w:r w:rsidRPr="009F4DB1">
        <w:rPr>
          <w:rFonts w:ascii="Times New Roman" w:eastAsia="Times New Roman" w:hAnsi="Times New Roman"/>
          <w:lang w:eastAsia="ru-RU"/>
        </w:rPr>
        <w:t xml:space="preserve"> оформляются письменно, в виде дополнительных соглашений, подписываются каждой из Сторон и являются неотъемлемой частью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9F4DB1">
        <w:rPr>
          <w:rFonts w:ascii="Times New Roman" w:eastAsia="Times New Roman" w:hAnsi="Times New Roman"/>
          <w:lang w:eastAsia="ru-RU"/>
        </w:rPr>
        <w:t>.</w:t>
      </w:r>
    </w:p>
    <w:p w:rsidR="009F4DB1" w:rsidRPr="009F4DB1" w:rsidRDefault="009F4DB1" w:rsidP="009F4DB1">
      <w:pPr>
        <w:pStyle w:val="ConsPlusNormal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F4DB1">
        <w:rPr>
          <w:b/>
          <w:sz w:val="22"/>
          <w:szCs w:val="22"/>
        </w:rPr>
        <w:t xml:space="preserve">. Расторжение </w:t>
      </w:r>
      <w:r w:rsidR="00C77DA3">
        <w:rPr>
          <w:b/>
          <w:sz w:val="22"/>
          <w:szCs w:val="22"/>
        </w:rPr>
        <w:t>Договора</w:t>
      </w:r>
      <w:r w:rsidRPr="009F4DB1">
        <w:rPr>
          <w:b/>
          <w:sz w:val="22"/>
          <w:szCs w:val="22"/>
        </w:rPr>
        <w:t xml:space="preserve">, односторонний отказ от исполнения </w:t>
      </w:r>
      <w:r w:rsidR="00C77DA3">
        <w:rPr>
          <w:b/>
          <w:sz w:val="22"/>
          <w:szCs w:val="22"/>
        </w:rPr>
        <w:t>Договора</w:t>
      </w:r>
    </w:p>
    <w:p w:rsidR="009F4DB1" w:rsidRPr="009F4DB1" w:rsidRDefault="009F4DB1" w:rsidP="009F4DB1">
      <w:pPr>
        <w:pStyle w:val="ConsPlusNormal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9</w:t>
      </w:r>
      <w:r w:rsidRPr="009F4DB1">
        <w:rPr>
          <w:sz w:val="22"/>
          <w:szCs w:val="22"/>
        </w:rPr>
        <w:t xml:space="preserve">.1. Расторжение </w:t>
      </w:r>
      <w:r w:rsidR="00C77DA3">
        <w:rPr>
          <w:sz w:val="22"/>
          <w:szCs w:val="22"/>
        </w:rPr>
        <w:t>Договора</w:t>
      </w:r>
      <w:r w:rsidRPr="009F4DB1">
        <w:rPr>
          <w:sz w:val="22"/>
          <w:szCs w:val="22"/>
        </w:rPr>
        <w:t xml:space="preserve"> допускается по соглашению Сторон, по решению суда, в случае одностороннего отказа Стороны от исполнения </w:t>
      </w:r>
      <w:r w:rsidR="00C77DA3">
        <w:rPr>
          <w:sz w:val="22"/>
          <w:szCs w:val="22"/>
        </w:rPr>
        <w:t>Договора</w:t>
      </w:r>
      <w:r w:rsidRPr="009F4DB1">
        <w:rPr>
          <w:sz w:val="22"/>
          <w:szCs w:val="22"/>
        </w:rPr>
        <w:t xml:space="preserve"> в соответствии с гражданским законодательством Российской Федерации.</w:t>
      </w:r>
    </w:p>
    <w:p w:rsidR="009F4DB1" w:rsidRPr="009F4DB1" w:rsidRDefault="009F4DB1" w:rsidP="009F4DB1">
      <w:pPr>
        <w:pStyle w:val="ConsPlusNormal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9</w:t>
      </w:r>
      <w:r w:rsidRPr="009F4DB1">
        <w:rPr>
          <w:sz w:val="22"/>
          <w:szCs w:val="22"/>
        </w:rPr>
        <w:t xml:space="preserve">.2. Стороны обязаны урегулировать все вопросы по взаимным расчетам до момента расторжения настоящего </w:t>
      </w:r>
      <w:r w:rsidR="00C77DA3">
        <w:rPr>
          <w:sz w:val="22"/>
          <w:szCs w:val="22"/>
        </w:rPr>
        <w:t>Договора</w:t>
      </w:r>
      <w:r w:rsidRPr="009F4DB1">
        <w:rPr>
          <w:sz w:val="22"/>
          <w:szCs w:val="22"/>
        </w:rPr>
        <w:t xml:space="preserve"> по соглашению Сторон.</w:t>
      </w:r>
    </w:p>
    <w:p w:rsidR="009F4DB1" w:rsidRPr="009F4DB1" w:rsidRDefault="009F4DB1" w:rsidP="009F4DB1">
      <w:pPr>
        <w:pStyle w:val="ConsPlusNormal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9</w:t>
      </w:r>
      <w:r w:rsidRPr="009F4DB1">
        <w:rPr>
          <w:sz w:val="22"/>
          <w:szCs w:val="22"/>
        </w:rPr>
        <w:t xml:space="preserve">.3. Заказчик вправе принять решение об одностороннем отказе от исполнения </w:t>
      </w:r>
      <w:r w:rsidR="00C77DA3">
        <w:rPr>
          <w:sz w:val="22"/>
          <w:szCs w:val="22"/>
        </w:rPr>
        <w:t>Договора</w:t>
      </w:r>
      <w:r w:rsidRPr="009F4DB1">
        <w:rPr>
          <w:sz w:val="22"/>
          <w:szCs w:val="22"/>
        </w:rPr>
        <w:t xml:space="preserve"> в случае несоответствия результата оказанных услуг требованиям, предусмотренным заданием, являющимся неотъемлемой частью настоящего </w:t>
      </w:r>
      <w:r w:rsidR="00C77DA3">
        <w:rPr>
          <w:sz w:val="22"/>
          <w:szCs w:val="22"/>
        </w:rPr>
        <w:t>Договора</w:t>
      </w:r>
      <w:r w:rsidRPr="009F4DB1">
        <w:rPr>
          <w:sz w:val="22"/>
          <w:szCs w:val="22"/>
        </w:rPr>
        <w:t>.</w:t>
      </w:r>
    </w:p>
    <w:p w:rsidR="009F4DB1" w:rsidRPr="009F4DB1" w:rsidRDefault="009F4DB1" w:rsidP="009F4DB1">
      <w:pPr>
        <w:pStyle w:val="ConsPlusNormal"/>
        <w:ind w:firstLine="709"/>
        <w:jc w:val="both"/>
        <w:outlineLvl w:val="1"/>
        <w:rPr>
          <w:sz w:val="22"/>
          <w:szCs w:val="22"/>
        </w:rPr>
      </w:pPr>
      <w:r w:rsidRPr="009F4DB1">
        <w:rPr>
          <w:sz w:val="22"/>
          <w:szCs w:val="22"/>
        </w:rPr>
        <w:t xml:space="preserve">Заказчик также вправе в одностороннем порядке отказаться от исполнения </w:t>
      </w:r>
      <w:r w:rsidR="00C77DA3">
        <w:rPr>
          <w:sz w:val="22"/>
          <w:szCs w:val="22"/>
        </w:rPr>
        <w:t>Договора</w:t>
      </w:r>
      <w:r w:rsidRPr="009F4DB1">
        <w:rPr>
          <w:sz w:val="22"/>
          <w:szCs w:val="22"/>
        </w:rPr>
        <w:t xml:space="preserve"> 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9F4DB1" w:rsidRPr="009F4DB1" w:rsidRDefault="009F4DB1" w:rsidP="009F4DB1">
      <w:pPr>
        <w:pStyle w:val="ConsPlusNormal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9.4</w:t>
      </w:r>
      <w:r w:rsidRPr="009F4DB1">
        <w:rPr>
          <w:sz w:val="22"/>
          <w:szCs w:val="22"/>
        </w:rPr>
        <w:t xml:space="preserve">. Расторжение настоящего </w:t>
      </w:r>
      <w:r w:rsidR="00C77DA3">
        <w:rPr>
          <w:sz w:val="22"/>
          <w:szCs w:val="22"/>
        </w:rPr>
        <w:t>Договора</w:t>
      </w:r>
      <w:r w:rsidRPr="009F4DB1">
        <w:rPr>
          <w:sz w:val="22"/>
          <w:szCs w:val="22"/>
        </w:rPr>
        <w:t xml:space="preserve"> в случае одностороннего отказа от исполнения одной из его Сторон осуществляется с соблюдением требований частей 8 - 16, 19 - 23 статьи 95 Федерального закона о контрактной системе.</w:t>
      </w:r>
    </w:p>
    <w:p w:rsidR="009F4DB1" w:rsidRPr="009F4DB1" w:rsidRDefault="009F4DB1" w:rsidP="009F4DB1">
      <w:pPr>
        <w:pStyle w:val="ConsPlusNormal"/>
        <w:jc w:val="center"/>
        <w:outlineLvl w:val="1"/>
        <w:rPr>
          <w:b/>
        </w:rPr>
      </w:pPr>
      <w:r w:rsidRPr="009F4DB1">
        <w:rPr>
          <w:b/>
        </w:rPr>
        <w:lastRenderedPageBreak/>
        <w:t>10. Конфиденциальность</w:t>
      </w:r>
    </w:p>
    <w:p w:rsidR="009F4DB1" w:rsidRDefault="009F4DB1" w:rsidP="009F4DB1">
      <w:pPr>
        <w:pStyle w:val="ConsPlusNormal"/>
        <w:ind w:firstLine="540"/>
        <w:jc w:val="both"/>
      </w:pPr>
      <w:r>
        <w:t xml:space="preserve">10.1. Право раскрывать содержание </w:t>
      </w:r>
      <w:r w:rsidR="00C77DA3">
        <w:t>Договора</w:t>
      </w:r>
      <w:r>
        <w:t>, публиковать в открытой печати, а также предоставлять информацию о ходе его исполнения, полученных результатах другим лицам принадлежит Заказчику.</w:t>
      </w:r>
    </w:p>
    <w:p w:rsidR="009F4DB1" w:rsidRPr="00485335" w:rsidRDefault="009F4DB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</w:t>
      </w:r>
      <w:r w:rsidR="009F4DB1">
        <w:rPr>
          <w:rFonts w:ascii="Times New Roman" w:eastAsia="Times New Roman" w:hAnsi="Times New Roman"/>
          <w:b/>
          <w:lang w:eastAsia="ru-RU"/>
        </w:rPr>
        <w:t>1</w:t>
      </w:r>
      <w:r w:rsidRPr="00485335">
        <w:rPr>
          <w:rFonts w:ascii="Times New Roman" w:eastAsia="Times New Roman" w:hAnsi="Times New Roman"/>
          <w:b/>
          <w:lang w:eastAsia="ru-RU"/>
        </w:rPr>
        <w:t>. Прочие условия</w:t>
      </w:r>
    </w:p>
    <w:p w:rsidR="009F4DB1" w:rsidRPr="009F4DB1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F4DB1">
        <w:rPr>
          <w:rFonts w:ascii="Times New Roman" w:eastAsia="Times New Roman" w:hAnsi="Times New Roman"/>
          <w:lang w:eastAsia="ru-RU"/>
        </w:rPr>
        <w:t xml:space="preserve">11.1. В случае необходимости Исполнитель самостоятельно регулирует все вопросы, связанные с соблюдением авторских и смежных прав и выплатой авторского вознаграждения, возникающие в процессе исполнения обязательств по настоящему </w:t>
      </w:r>
      <w:r w:rsidR="00C77DA3">
        <w:rPr>
          <w:rFonts w:ascii="Times New Roman" w:eastAsia="Times New Roman" w:hAnsi="Times New Roman"/>
          <w:lang w:eastAsia="ru-RU"/>
        </w:rPr>
        <w:t>Договору</w:t>
      </w:r>
      <w:r w:rsidRPr="009F4DB1">
        <w:rPr>
          <w:rFonts w:ascii="Times New Roman" w:eastAsia="Times New Roman" w:hAnsi="Times New Roman"/>
          <w:lang w:eastAsia="ru-RU"/>
        </w:rPr>
        <w:t>. В случае возникновения претензий к Заказчику со Стороны авторов, правообладателей по поводу нарушения использования авторских прав, Исполнитель обязуется самостоятельно и за свой счет урегулировать такие претензии.</w:t>
      </w:r>
    </w:p>
    <w:p w:rsidR="009F4DB1" w:rsidRPr="009F4DB1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F4DB1">
        <w:rPr>
          <w:rFonts w:ascii="Times New Roman" w:eastAsia="Times New Roman" w:hAnsi="Times New Roman"/>
          <w:lang w:eastAsia="ru-RU"/>
        </w:rPr>
        <w:t xml:space="preserve">11.2. Претензионный порядок досудебного урегулирования споров, вытекающих из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9F4DB1">
        <w:rPr>
          <w:rFonts w:ascii="Times New Roman" w:eastAsia="Times New Roman" w:hAnsi="Times New Roman"/>
          <w:lang w:eastAsia="ru-RU"/>
        </w:rPr>
        <w:t xml:space="preserve">, является для Сторон обязательным.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Разделе XII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9F4DB1">
        <w:rPr>
          <w:rFonts w:ascii="Times New Roman" w:eastAsia="Times New Roman" w:hAnsi="Times New Roman"/>
          <w:lang w:eastAsia="ru-RU"/>
        </w:rPr>
        <w:t>. Срок рассмотрения претензионного письма и направления ответа на него составляет 5 (пять) рабочих дней со дня получения адресатом. В случае не урегулирования споров и разногласий в претензионном порядке они передаются на рассмотрение в Арбитражный суд Приморского края.</w:t>
      </w:r>
    </w:p>
    <w:p w:rsidR="009F4DB1" w:rsidRPr="009F4DB1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F4DB1">
        <w:rPr>
          <w:rFonts w:ascii="Times New Roman" w:eastAsia="Times New Roman" w:hAnsi="Times New Roman"/>
          <w:lang w:eastAsia="ru-RU"/>
        </w:rPr>
        <w:t xml:space="preserve">11.3. При исполнении настоящего </w:t>
      </w:r>
      <w:r w:rsidR="00C77DA3">
        <w:rPr>
          <w:rFonts w:ascii="Times New Roman" w:eastAsia="Times New Roman" w:hAnsi="Times New Roman"/>
          <w:lang w:eastAsia="ru-RU"/>
        </w:rPr>
        <w:t>Договора</w:t>
      </w:r>
      <w:r w:rsidRPr="009F4DB1">
        <w:rPr>
          <w:rFonts w:ascii="Times New Roman" w:eastAsia="Times New Roman" w:hAnsi="Times New Roman"/>
          <w:lang w:eastAsia="ru-RU"/>
        </w:rPr>
        <w:t xml:space="preserve"> не допускается перемена Исполнителя, за исключением случаев, если новый Исполнитель является правопреемником Исполнителя по настоящему </w:t>
      </w:r>
      <w:r w:rsidR="00C77DA3">
        <w:rPr>
          <w:rFonts w:ascii="Times New Roman" w:eastAsia="Times New Roman" w:hAnsi="Times New Roman"/>
          <w:lang w:eastAsia="ru-RU"/>
        </w:rPr>
        <w:t>Договору</w:t>
      </w:r>
      <w:r w:rsidRPr="009F4DB1">
        <w:rPr>
          <w:rFonts w:ascii="Times New Roman" w:eastAsia="Times New Roman" w:hAnsi="Times New Roman"/>
          <w:lang w:eastAsia="ru-RU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21A61" w:rsidRDefault="009F4DB1" w:rsidP="009F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F4DB1">
        <w:rPr>
          <w:rFonts w:ascii="Times New Roman" w:eastAsia="Times New Roman" w:hAnsi="Times New Roman"/>
          <w:lang w:eastAsia="ru-RU"/>
        </w:rPr>
        <w:t xml:space="preserve">11.4. Во всем ином, не урегулированном в настоящем </w:t>
      </w:r>
      <w:r w:rsidR="00C77DA3">
        <w:rPr>
          <w:rFonts w:ascii="Times New Roman" w:eastAsia="Times New Roman" w:hAnsi="Times New Roman"/>
          <w:lang w:eastAsia="ru-RU"/>
        </w:rPr>
        <w:t>Договор</w:t>
      </w:r>
      <w:r w:rsidRPr="009F4DB1">
        <w:rPr>
          <w:rFonts w:ascii="Times New Roman" w:eastAsia="Times New Roman" w:hAnsi="Times New Roman"/>
          <w:lang w:eastAsia="ru-RU"/>
        </w:rPr>
        <w:t>е, Стороны будут руководствоваться нормами законодательства Российской Федерации.</w:t>
      </w: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B44B7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</w:t>
      </w:r>
      <w:r w:rsidR="009F4DB1">
        <w:rPr>
          <w:rFonts w:ascii="Times New Roman" w:eastAsia="Times New Roman" w:hAnsi="Times New Roman"/>
          <w:b/>
          <w:lang w:eastAsia="ru-RU"/>
        </w:rPr>
        <w:t>2</w:t>
      </w:r>
      <w:r>
        <w:rPr>
          <w:rFonts w:ascii="Times New Roman" w:eastAsia="Times New Roman" w:hAnsi="Times New Roman"/>
          <w:b/>
          <w:lang w:eastAsia="ru-RU"/>
        </w:rPr>
        <w:t>. Реквизиты сторон</w:t>
      </w: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2E50EF" w:rsidRPr="005840FC" w:rsidTr="00594783">
        <w:trPr>
          <w:trHeight w:val="80"/>
        </w:trPr>
        <w:tc>
          <w:tcPr>
            <w:tcW w:w="4928" w:type="dxa"/>
          </w:tcPr>
          <w:p w:rsidR="002E50EF" w:rsidRPr="005840FC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2E50EF" w:rsidRPr="001156EE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0EF" w:rsidRPr="001156EE" w:rsidTr="00594783">
        <w:trPr>
          <w:trHeight w:val="80"/>
        </w:trPr>
        <w:tc>
          <w:tcPr>
            <w:tcW w:w="4928" w:type="dxa"/>
          </w:tcPr>
          <w:p w:rsidR="002E50EF" w:rsidRPr="005840FC" w:rsidRDefault="002E50EF" w:rsidP="00594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50EF" w:rsidRPr="005840FC" w:rsidRDefault="002E50EF" w:rsidP="005947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2E50EF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251" w:rsidRDefault="00142251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00C22" w:rsidRPr="005B59C8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00C22" w:rsidRPr="005B59C8" w:rsidRDefault="00800C22" w:rsidP="001422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F040A" w:rsidRDefault="00C05E0C" w:rsidP="001422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142251" w:rsidRPr="005B59C8">
              <w:rPr>
                <w:rFonts w:ascii="Times New Roman" w:eastAsia="Times New Roman" w:hAnsi="Times New Roman"/>
                <w:lang w:eastAsia="ru-RU"/>
              </w:rPr>
              <w:t>иректор</w:t>
            </w:r>
          </w:p>
          <w:p w:rsidR="00142251" w:rsidRPr="005B59C8" w:rsidRDefault="00142251" w:rsidP="001422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59C8">
              <w:rPr>
                <w:rFonts w:ascii="Times New Roman" w:eastAsia="Times New Roman" w:hAnsi="Times New Roman"/>
                <w:lang w:eastAsia="ru-RU"/>
              </w:rPr>
              <w:t>_</w:t>
            </w:r>
            <w:r w:rsidR="000F040A"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5B59C8">
              <w:rPr>
                <w:rFonts w:ascii="Times New Roman" w:eastAsia="Times New Roman" w:hAnsi="Times New Roman"/>
                <w:lang w:eastAsia="ru-RU"/>
              </w:rPr>
              <w:t>_____________</w:t>
            </w:r>
            <w:r w:rsidR="00C05E0C">
              <w:rPr>
                <w:rFonts w:ascii="Times New Roman" w:eastAsia="Times New Roman" w:hAnsi="Times New Roman"/>
                <w:lang w:eastAsia="ru-RU"/>
              </w:rPr>
              <w:t>____</w:t>
            </w:r>
            <w:r w:rsidRPr="005B59C8"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F04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00C22">
              <w:rPr>
                <w:rFonts w:ascii="Times New Roman" w:eastAsia="Times New Roman" w:hAnsi="Times New Roman"/>
                <w:lang w:eastAsia="ru-RU"/>
              </w:rPr>
              <w:t>__________</w:t>
            </w:r>
          </w:p>
          <w:p w:rsidR="002E50EF" w:rsidRPr="005840FC" w:rsidRDefault="00142251" w:rsidP="001422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9C8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540" w:type="dxa"/>
          </w:tcPr>
          <w:p w:rsidR="002E50EF" w:rsidRPr="005840FC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0EF" w:rsidRDefault="002E50EF" w:rsidP="00594783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800C22" w:rsidRDefault="00800C22" w:rsidP="00594783">
            <w:pPr>
              <w:pStyle w:val="10"/>
              <w:keepNext/>
              <w:ind w:right="-14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0C22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ФГБОУ ВО Дальневосточный государственный институт искусств </w:t>
            </w:r>
          </w:p>
          <w:p w:rsidR="00800C22" w:rsidRPr="00800C22" w:rsidRDefault="00800C22" w:rsidP="00800C22">
            <w:pPr>
              <w:pStyle w:val="10"/>
              <w:keepNext/>
              <w:ind w:right="-143"/>
              <w:rPr>
                <w:sz w:val="22"/>
                <w:szCs w:val="22"/>
              </w:rPr>
            </w:pPr>
            <w:r w:rsidRPr="00800C22">
              <w:rPr>
                <w:sz w:val="22"/>
                <w:szCs w:val="22"/>
              </w:rPr>
              <w:t>690091, г. Владивосток, ул. Петра Великого, 3А</w:t>
            </w:r>
          </w:p>
          <w:p w:rsidR="00800C22" w:rsidRPr="00800C22" w:rsidRDefault="00800C22" w:rsidP="00800C22">
            <w:pPr>
              <w:pStyle w:val="10"/>
              <w:keepNext/>
              <w:ind w:right="-143"/>
              <w:rPr>
                <w:sz w:val="22"/>
                <w:szCs w:val="22"/>
              </w:rPr>
            </w:pPr>
            <w:r w:rsidRPr="00800C22">
              <w:rPr>
                <w:sz w:val="22"/>
                <w:szCs w:val="22"/>
              </w:rPr>
              <w:t>Т. 8(423)222-54-86</w:t>
            </w:r>
          </w:p>
          <w:p w:rsidR="00800C22" w:rsidRPr="00800C22" w:rsidRDefault="00800C22" w:rsidP="00800C22">
            <w:pPr>
              <w:pStyle w:val="10"/>
              <w:keepNext/>
              <w:ind w:right="-143"/>
              <w:rPr>
                <w:sz w:val="22"/>
                <w:szCs w:val="22"/>
              </w:rPr>
            </w:pPr>
            <w:r w:rsidRPr="00800C22">
              <w:rPr>
                <w:sz w:val="22"/>
                <w:szCs w:val="22"/>
              </w:rPr>
              <w:t>ИНН 2536103964, КПП 253601001</w:t>
            </w:r>
          </w:p>
          <w:p w:rsidR="00800C22" w:rsidRPr="00800C22" w:rsidRDefault="00800C22" w:rsidP="00800C22">
            <w:pPr>
              <w:pStyle w:val="10"/>
              <w:keepNext/>
              <w:ind w:right="-143"/>
              <w:rPr>
                <w:sz w:val="22"/>
                <w:szCs w:val="22"/>
              </w:rPr>
            </w:pPr>
            <w:r w:rsidRPr="00800C22">
              <w:rPr>
                <w:sz w:val="22"/>
                <w:szCs w:val="22"/>
              </w:rPr>
              <w:t>р/с 03214643000000012000</w:t>
            </w:r>
          </w:p>
          <w:p w:rsidR="00800C22" w:rsidRPr="00800C22" w:rsidRDefault="00800C22" w:rsidP="00800C22">
            <w:pPr>
              <w:pStyle w:val="10"/>
              <w:keepNext/>
              <w:ind w:right="-143"/>
              <w:rPr>
                <w:sz w:val="22"/>
                <w:szCs w:val="22"/>
              </w:rPr>
            </w:pPr>
            <w:r w:rsidRPr="00800C22">
              <w:rPr>
                <w:sz w:val="22"/>
                <w:szCs w:val="22"/>
              </w:rPr>
              <w:t>к/с 40102810545370000012</w:t>
            </w:r>
          </w:p>
          <w:p w:rsidR="00800C22" w:rsidRPr="00800C22" w:rsidRDefault="00800C22" w:rsidP="00800C22">
            <w:pPr>
              <w:pStyle w:val="10"/>
              <w:keepNext/>
              <w:ind w:right="-143"/>
              <w:rPr>
                <w:sz w:val="22"/>
                <w:szCs w:val="22"/>
              </w:rPr>
            </w:pPr>
            <w:r w:rsidRPr="00800C22">
              <w:rPr>
                <w:sz w:val="22"/>
                <w:szCs w:val="22"/>
              </w:rPr>
              <w:t xml:space="preserve">УФК по Приморскому краю (Дальневосточный государственный институт искусств л/с 20206U92740) </w:t>
            </w:r>
          </w:p>
          <w:p w:rsidR="00800C22" w:rsidRPr="00800C22" w:rsidRDefault="00800C22" w:rsidP="00800C22">
            <w:pPr>
              <w:pStyle w:val="10"/>
              <w:keepNext/>
              <w:ind w:right="-143"/>
              <w:rPr>
                <w:sz w:val="22"/>
                <w:szCs w:val="22"/>
              </w:rPr>
            </w:pPr>
            <w:r w:rsidRPr="00800C22">
              <w:rPr>
                <w:sz w:val="22"/>
                <w:szCs w:val="22"/>
              </w:rPr>
              <w:t>Дальневосточное ГУ Банка России//УФК по Приморскому Краю, г. Владивосток</w:t>
            </w:r>
          </w:p>
          <w:p w:rsidR="002E50EF" w:rsidRPr="00800C22" w:rsidRDefault="00800C22" w:rsidP="00800C22">
            <w:pPr>
              <w:spacing w:after="0" w:line="240" w:lineRule="auto"/>
              <w:rPr>
                <w:rFonts w:ascii="Times New Roman" w:hAnsi="Times New Roman"/>
              </w:rPr>
            </w:pPr>
            <w:r w:rsidRPr="00800C22">
              <w:rPr>
                <w:rFonts w:ascii="Times New Roman" w:hAnsi="Times New Roman"/>
              </w:rPr>
              <w:t>БИК 010507002</w:t>
            </w:r>
          </w:p>
          <w:p w:rsidR="002E50EF" w:rsidRDefault="002E50EF" w:rsidP="005947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0C22" w:rsidRDefault="00800C22" w:rsidP="005947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0C22" w:rsidRDefault="00800C22" w:rsidP="005947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0C22" w:rsidRDefault="00800C22" w:rsidP="005947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0C22" w:rsidRPr="00894919" w:rsidRDefault="00800C22" w:rsidP="005947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0EF" w:rsidRPr="001156EE" w:rsidRDefault="00800C22" w:rsidP="00800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0C22">
              <w:rPr>
                <w:rFonts w:ascii="Times New Roman" w:hAnsi="Times New Roman"/>
              </w:rPr>
              <w:t>Врио</w:t>
            </w:r>
            <w:proofErr w:type="spellEnd"/>
            <w:r w:rsidRPr="00800C22">
              <w:rPr>
                <w:rFonts w:ascii="Times New Roman" w:hAnsi="Times New Roman"/>
              </w:rPr>
              <w:t xml:space="preserve"> </w:t>
            </w:r>
            <w:proofErr w:type="gramStart"/>
            <w:r w:rsidRPr="00800C22">
              <w:rPr>
                <w:rFonts w:ascii="Times New Roman" w:hAnsi="Times New Roman"/>
              </w:rPr>
              <w:t>ректора  _</w:t>
            </w:r>
            <w:proofErr w:type="gramEnd"/>
            <w:r w:rsidRPr="00800C22">
              <w:rPr>
                <w:rFonts w:ascii="Times New Roman" w:hAnsi="Times New Roman"/>
              </w:rPr>
              <w:t xml:space="preserve">________________О.В. </w:t>
            </w:r>
            <w:proofErr w:type="spellStart"/>
            <w:r w:rsidRPr="00800C22">
              <w:rPr>
                <w:rFonts w:ascii="Times New Roman" w:hAnsi="Times New Roman"/>
              </w:rPr>
              <w:t>Перич</w:t>
            </w:r>
            <w:proofErr w:type="spellEnd"/>
            <w:r w:rsidRPr="00800C22">
              <w:rPr>
                <w:rFonts w:ascii="Times New Roman" w:hAnsi="Times New Roman"/>
              </w:rPr>
              <w:t xml:space="preserve"> </w:t>
            </w:r>
            <w:r w:rsidR="002E50EF" w:rsidRPr="00115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</w:t>
      </w:r>
      <w:r w:rsidR="00800C22">
        <w:rPr>
          <w:rFonts w:ascii="Times New Roman" w:eastAsia="Times New Roman" w:hAnsi="Times New Roman"/>
          <w:b/>
          <w:lang w:eastAsia="ru-RU"/>
        </w:rPr>
        <w:t>договору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800C22" w:rsidRPr="00800C22">
        <w:rPr>
          <w:rFonts w:ascii="Times New Roman" w:eastAsia="Times New Roman" w:hAnsi="Times New Roman"/>
          <w:b/>
          <w:highlight w:val="yellow"/>
          <w:lang w:eastAsia="ru-RU"/>
        </w:rPr>
        <w:t>_________</w:t>
      </w:r>
      <w:r w:rsidR="00E40700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</w:t>
      </w:r>
      <w:r w:rsidR="00800C22" w:rsidRPr="00800C22">
        <w:rPr>
          <w:rFonts w:ascii="Times New Roman" w:eastAsia="Times New Roman" w:hAnsi="Times New Roman"/>
          <w:b/>
          <w:highlight w:val="yellow"/>
          <w:lang w:eastAsia="ru-RU"/>
        </w:rPr>
        <w:t>__</w:t>
      </w:r>
      <w:proofErr w:type="gramStart"/>
      <w:r w:rsidR="00800C22" w:rsidRPr="00800C22">
        <w:rPr>
          <w:rFonts w:ascii="Times New Roman" w:eastAsia="Times New Roman" w:hAnsi="Times New Roman"/>
          <w:b/>
          <w:highlight w:val="yellow"/>
          <w:lang w:eastAsia="ru-RU"/>
        </w:rPr>
        <w:t>_</w:t>
      </w:r>
      <w:r w:rsidR="00142251" w:rsidRPr="00800C22">
        <w:rPr>
          <w:rFonts w:ascii="Times New Roman" w:eastAsia="Times New Roman" w:hAnsi="Times New Roman"/>
          <w:b/>
          <w:highlight w:val="yellow"/>
          <w:lang w:eastAsia="ru-RU"/>
        </w:rPr>
        <w:t>.</w:t>
      </w:r>
      <w:r w:rsidR="00800C22" w:rsidRPr="00800C22">
        <w:rPr>
          <w:rFonts w:ascii="Times New Roman" w:eastAsia="Times New Roman" w:hAnsi="Times New Roman"/>
          <w:b/>
          <w:highlight w:val="yellow"/>
          <w:lang w:eastAsia="ru-RU"/>
        </w:rPr>
        <w:t>_</w:t>
      </w:r>
      <w:proofErr w:type="gramEnd"/>
      <w:r w:rsidR="00800C22" w:rsidRPr="00800C22">
        <w:rPr>
          <w:rFonts w:ascii="Times New Roman" w:eastAsia="Times New Roman" w:hAnsi="Times New Roman"/>
          <w:b/>
          <w:highlight w:val="yellow"/>
          <w:lang w:eastAsia="ru-RU"/>
        </w:rPr>
        <w:t>___</w:t>
      </w:r>
      <w:r w:rsidR="00142251">
        <w:rPr>
          <w:rFonts w:ascii="Times New Roman" w:eastAsia="Times New Roman" w:hAnsi="Times New Roman"/>
          <w:b/>
          <w:lang w:eastAsia="ru-RU"/>
        </w:rPr>
        <w:t>.2023 года</w:t>
      </w:r>
    </w:p>
    <w:p w:rsidR="00837542" w:rsidRDefault="00960CE4" w:rsidP="00800C2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60CE4">
        <w:rPr>
          <w:rFonts w:ascii="Times New Roman" w:eastAsia="Times New Roman" w:hAnsi="Times New Roman"/>
          <w:b/>
          <w:lang w:eastAsia="ru-RU"/>
        </w:rPr>
        <w:lastRenderedPageBreak/>
        <w:t xml:space="preserve">организации услуг на </w:t>
      </w:r>
      <w:r w:rsidRPr="006856EB">
        <w:rPr>
          <w:rFonts w:ascii="Times New Roman" w:eastAsia="Times New Roman" w:hAnsi="Times New Roman"/>
          <w:b/>
          <w:lang w:eastAsia="ru-RU"/>
        </w:rPr>
        <w:t xml:space="preserve">участие в </w:t>
      </w:r>
      <w:r w:rsidR="00800C22" w:rsidRPr="006856EB">
        <w:rPr>
          <w:rFonts w:ascii="Times New Roman" w:eastAsia="Times New Roman" w:hAnsi="Times New Roman"/>
          <w:b/>
          <w:lang w:eastAsia="ru-RU"/>
        </w:rPr>
        <w:t>I</w:t>
      </w:r>
      <w:r w:rsidR="006856EB" w:rsidRPr="006856EB">
        <w:rPr>
          <w:rFonts w:ascii="Times New Roman" w:eastAsia="Times New Roman" w:hAnsi="Times New Roman"/>
          <w:b/>
          <w:lang w:val="en-US" w:eastAsia="ru-RU"/>
        </w:rPr>
        <w:t>I</w:t>
      </w:r>
      <w:r w:rsidR="00800C22" w:rsidRPr="006856EB">
        <w:rPr>
          <w:rFonts w:ascii="Times New Roman" w:eastAsia="Times New Roman" w:hAnsi="Times New Roman"/>
          <w:b/>
          <w:lang w:eastAsia="ru-RU"/>
        </w:rPr>
        <w:t>I</w:t>
      </w:r>
      <w:r w:rsidR="006856EB" w:rsidRPr="006856EB">
        <w:rPr>
          <w:rFonts w:ascii="Times New Roman" w:eastAsia="Times New Roman" w:hAnsi="Times New Roman"/>
          <w:b/>
          <w:lang w:eastAsia="ru-RU"/>
        </w:rPr>
        <w:t xml:space="preserve"> Дальневосточном</w:t>
      </w:r>
      <w:r w:rsidR="00800C22" w:rsidRPr="00800C22">
        <w:rPr>
          <w:rFonts w:ascii="Times New Roman" w:eastAsia="Times New Roman" w:hAnsi="Times New Roman"/>
          <w:b/>
          <w:lang w:eastAsia="ru-RU"/>
        </w:rPr>
        <w:t xml:space="preserve"> конкурс</w:t>
      </w:r>
      <w:r w:rsidR="006856EB">
        <w:rPr>
          <w:rFonts w:ascii="Times New Roman" w:eastAsia="Times New Roman" w:hAnsi="Times New Roman"/>
          <w:b/>
          <w:lang w:eastAsia="ru-RU"/>
        </w:rPr>
        <w:t>е</w:t>
      </w:r>
      <w:r w:rsidR="00800C22" w:rsidRPr="00800C22">
        <w:rPr>
          <w:rFonts w:ascii="Times New Roman" w:eastAsia="Times New Roman" w:hAnsi="Times New Roman"/>
          <w:b/>
          <w:lang w:eastAsia="ru-RU"/>
        </w:rPr>
        <w:t>-фестивал</w:t>
      </w:r>
      <w:r w:rsidR="006856EB">
        <w:rPr>
          <w:rFonts w:ascii="Times New Roman" w:eastAsia="Times New Roman" w:hAnsi="Times New Roman"/>
          <w:b/>
          <w:lang w:eastAsia="ru-RU"/>
        </w:rPr>
        <w:t xml:space="preserve">е </w:t>
      </w:r>
      <w:proofErr w:type="spellStart"/>
      <w:r w:rsidR="006856EB">
        <w:rPr>
          <w:rFonts w:ascii="Times New Roman" w:eastAsia="Times New Roman" w:hAnsi="Times New Roman"/>
          <w:b/>
          <w:lang w:eastAsia="ru-RU"/>
        </w:rPr>
        <w:t>эстрадно</w:t>
      </w:r>
      <w:proofErr w:type="spellEnd"/>
      <w:r w:rsidR="006856EB">
        <w:rPr>
          <w:rFonts w:ascii="Times New Roman" w:eastAsia="Times New Roman" w:hAnsi="Times New Roman"/>
          <w:b/>
          <w:lang w:eastAsia="ru-RU"/>
        </w:rPr>
        <w:t>-джазовой</w:t>
      </w:r>
      <w:r w:rsidR="00800C22" w:rsidRPr="00800C22">
        <w:rPr>
          <w:rFonts w:ascii="Times New Roman" w:eastAsia="Times New Roman" w:hAnsi="Times New Roman"/>
          <w:b/>
          <w:lang w:eastAsia="ru-RU"/>
        </w:rPr>
        <w:t xml:space="preserve"> музыки</w:t>
      </w: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</w:t>
      </w:r>
      <w:r w:rsidR="002E50EF">
        <w:rPr>
          <w:rFonts w:ascii="Times New Roman" w:eastAsia="Times New Roman" w:hAnsi="Times New Roman"/>
          <w:lang w:eastAsia="ru-RU"/>
        </w:rPr>
        <w:t xml:space="preserve">      </w:t>
      </w:r>
      <w:r w:rsidRPr="00FD1F0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4F0C8E" w:rsidRPr="006856EB">
        <w:rPr>
          <w:rFonts w:ascii="Times New Roman" w:eastAsia="Times New Roman" w:hAnsi="Times New Roman"/>
          <w:highlight w:val="yellow"/>
          <w:lang w:eastAsia="ru-RU"/>
        </w:rPr>
        <w:t>1</w:t>
      </w:r>
      <w:r w:rsidR="00E40700" w:rsidRPr="006856EB">
        <w:rPr>
          <w:rFonts w:ascii="Times New Roman" w:eastAsia="Times New Roman" w:hAnsi="Times New Roman"/>
          <w:highlight w:val="yellow"/>
          <w:lang w:eastAsia="ru-RU"/>
        </w:rPr>
        <w:t>9</w:t>
      </w:r>
      <w:r w:rsidR="002E50EF" w:rsidRPr="006856EB">
        <w:rPr>
          <w:rFonts w:ascii="Times New Roman" w:eastAsia="Times New Roman" w:hAnsi="Times New Roman"/>
          <w:highlight w:val="yellow"/>
          <w:lang w:eastAsia="ru-RU"/>
        </w:rPr>
        <w:t xml:space="preserve"> </w:t>
      </w:r>
      <w:r w:rsidR="004F0C8E" w:rsidRPr="006856EB">
        <w:rPr>
          <w:rFonts w:ascii="Times New Roman" w:eastAsia="Times New Roman" w:hAnsi="Times New Roman"/>
          <w:highlight w:val="yellow"/>
          <w:lang w:eastAsia="ru-RU"/>
        </w:rPr>
        <w:t>октября</w:t>
      </w:r>
      <w:r w:rsidR="005D2F1F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A665BE">
        <w:rPr>
          <w:rFonts w:ascii="Times New Roman" w:eastAsia="Times New Roman" w:hAnsi="Times New Roman"/>
          <w:lang w:eastAsia="ru-RU"/>
        </w:rPr>
        <w:t>23</w:t>
      </w:r>
      <w:r w:rsidR="002E50EF">
        <w:rPr>
          <w:rFonts w:ascii="Times New Roman" w:eastAsia="Times New Roman" w:hAnsi="Times New Roman"/>
          <w:lang w:eastAsia="ru-RU"/>
        </w:rPr>
        <w:t>г</w:t>
      </w:r>
      <w:r w:rsidR="00FD1F0A">
        <w:rPr>
          <w:rFonts w:ascii="Times New Roman" w:eastAsia="Times New Roman" w:hAnsi="Times New Roman"/>
          <w:lang w:eastAsia="ru-RU"/>
        </w:rPr>
        <w:t>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F13C59" w:rsidRDefault="00F13C59" w:rsidP="00F13C5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</w:t>
      </w:r>
      <w:r w:rsidRPr="00F13C59">
        <w:rPr>
          <w:rFonts w:ascii="Times New Roman" w:eastAsia="Times New Roman" w:hAnsi="Times New Roman"/>
          <w:lang w:eastAsia="ru-RU"/>
        </w:rPr>
        <w:t xml:space="preserve">, далее именуемое "Заказчик", в лице </w:t>
      </w:r>
      <w:r>
        <w:rPr>
          <w:rFonts w:ascii="Times New Roman" w:eastAsia="Times New Roman" w:hAnsi="Times New Roman"/>
          <w:lang w:eastAsia="ru-RU"/>
        </w:rPr>
        <w:t>_____________________________________________________</w:t>
      </w:r>
      <w:r w:rsidRPr="00F13C59">
        <w:rPr>
          <w:rFonts w:ascii="Times New Roman" w:eastAsia="Times New Roman" w:hAnsi="Times New Roman"/>
          <w:lang w:eastAsia="ru-RU"/>
        </w:rPr>
        <w:t xml:space="preserve">, действующей на основании </w:t>
      </w:r>
      <w:r>
        <w:rPr>
          <w:rFonts w:ascii="Times New Roman" w:eastAsia="Times New Roman" w:hAnsi="Times New Roman"/>
          <w:lang w:eastAsia="ru-RU"/>
        </w:rPr>
        <w:t>_____________</w:t>
      </w:r>
      <w:r w:rsidRPr="00F13C59">
        <w:rPr>
          <w:rFonts w:ascii="Times New Roman" w:eastAsia="Times New Roman" w:hAnsi="Times New Roman"/>
          <w:lang w:eastAsia="ru-RU"/>
        </w:rPr>
        <w:t xml:space="preserve">, с одной стороны и федерального государственное образовательное учреждение высшего образования «Дальневосточный государственный институт искусств», далее именуемое "Исполнитель", в лице </w:t>
      </w:r>
      <w:proofErr w:type="spellStart"/>
      <w:r w:rsidRPr="00F13C59">
        <w:rPr>
          <w:rFonts w:ascii="Times New Roman" w:eastAsia="Times New Roman" w:hAnsi="Times New Roman"/>
          <w:lang w:eastAsia="ru-RU"/>
        </w:rPr>
        <w:t>лице</w:t>
      </w:r>
      <w:proofErr w:type="spellEnd"/>
      <w:r w:rsidRPr="00F13C5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13C59">
        <w:rPr>
          <w:rFonts w:ascii="Times New Roman" w:eastAsia="Times New Roman" w:hAnsi="Times New Roman"/>
          <w:lang w:eastAsia="ru-RU"/>
        </w:rPr>
        <w:t>врио</w:t>
      </w:r>
      <w:proofErr w:type="spellEnd"/>
      <w:r w:rsidRPr="00F13C59">
        <w:rPr>
          <w:rFonts w:ascii="Times New Roman" w:eastAsia="Times New Roman" w:hAnsi="Times New Roman"/>
          <w:lang w:eastAsia="ru-RU"/>
        </w:rPr>
        <w:t xml:space="preserve"> ректора </w:t>
      </w:r>
      <w:proofErr w:type="spellStart"/>
      <w:r w:rsidRPr="00F13C59">
        <w:rPr>
          <w:rFonts w:ascii="Times New Roman" w:eastAsia="Times New Roman" w:hAnsi="Times New Roman"/>
          <w:lang w:eastAsia="ru-RU"/>
        </w:rPr>
        <w:t>Перич</w:t>
      </w:r>
      <w:proofErr w:type="spellEnd"/>
      <w:r w:rsidRPr="00F13C59">
        <w:rPr>
          <w:rFonts w:ascii="Times New Roman" w:eastAsia="Times New Roman" w:hAnsi="Times New Roman"/>
          <w:lang w:eastAsia="ru-RU"/>
        </w:rPr>
        <w:t xml:space="preserve"> Олеси Валерьевны, действующей на основании приказа Министерства культуры Российской Федерации от 25.01.2022 года №02-КФ-250122 и Устава, с другой стороны, именуемые в дальнейшем "Стороны", составили настоящий акт о нижеследующем:</w:t>
      </w:r>
    </w:p>
    <w:p w:rsidR="00F13C59" w:rsidRDefault="00F13C59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F13C59" w:rsidP="00F13C59">
      <w:pPr>
        <w:pStyle w:val="ad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F13C5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договором на оплату организационного взноса за участие </w:t>
      </w:r>
      <w:r w:rsidRPr="001F6DFB">
        <w:rPr>
          <w:rFonts w:ascii="Times New Roman" w:eastAsia="Times New Roman" w:hAnsi="Times New Roman"/>
          <w:sz w:val="24"/>
          <w:szCs w:val="24"/>
          <w:lang w:eastAsia="ru-RU"/>
        </w:rPr>
        <w:t>в I</w:t>
      </w:r>
      <w:r w:rsidR="009E06A8" w:rsidRPr="001F6DF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F6DFB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F13C59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Дальневосточ</w:t>
      </w:r>
      <w:r w:rsidR="006856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конкурсе-фестивале </w:t>
      </w:r>
      <w:proofErr w:type="spellStart"/>
      <w:r w:rsidR="006856EB">
        <w:rPr>
          <w:rFonts w:ascii="Times New Roman" w:eastAsia="Times New Roman" w:hAnsi="Times New Roman"/>
          <w:sz w:val="24"/>
          <w:szCs w:val="24"/>
          <w:lang w:eastAsia="ru-RU"/>
        </w:rPr>
        <w:t>эстрадно</w:t>
      </w:r>
      <w:proofErr w:type="spellEnd"/>
      <w:r w:rsidR="006856EB">
        <w:rPr>
          <w:rFonts w:ascii="Times New Roman" w:eastAsia="Times New Roman" w:hAnsi="Times New Roman"/>
          <w:sz w:val="24"/>
          <w:szCs w:val="24"/>
          <w:lang w:eastAsia="ru-RU"/>
        </w:rPr>
        <w:t>-джазовой</w:t>
      </w:r>
      <w:r w:rsidRPr="00F13C59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C5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0130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9 ноября</w:t>
      </w:r>
      <w:r w:rsidRPr="00F13C59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г. 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13C5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Договор) Исполнитель оказал, а Заказчик принял следующие услуги: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423"/>
        <w:gridCol w:w="708"/>
        <w:gridCol w:w="709"/>
        <w:gridCol w:w="992"/>
        <w:gridCol w:w="822"/>
        <w:gridCol w:w="1418"/>
      </w:tblGrid>
      <w:tr w:rsidR="004B44B7" w:rsidRPr="00F13C59" w:rsidTr="001068A8">
        <w:trPr>
          <w:cantSplit/>
          <w:trHeight w:val="70"/>
        </w:trPr>
        <w:tc>
          <w:tcPr>
            <w:tcW w:w="426" w:type="dxa"/>
            <w:vAlign w:val="center"/>
          </w:tcPr>
          <w:p w:rsidR="004B44B7" w:rsidRPr="00F13C59" w:rsidRDefault="004B44B7" w:rsidP="00F1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23" w:type="dxa"/>
            <w:vAlign w:val="center"/>
          </w:tcPr>
          <w:p w:rsidR="004B44B7" w:rsidRPr="00F13C59" w:rsidRDefault="004B44B7" w:rsidP="00F1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708" w:type="dxa"/>
            <w:vAlign w:val="center"/>
          </w:tcPr>
          <w:p w:rsidR="004B44B7" w:rsidRPr="00F13C59" w:rsidRDefault="004B44B7" w:rsidP="00F1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4B44B7" w:rsidRPr="00F13C59" w:rsidRDefault="004B44B7" w:rsidP="00F13C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  <w:r w:rsidR="00FD1F0A"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992" w:type="dxa"/>
            <w:vAlign w:val="center"/>
          </w:tcPr>
          <w:p w:rsidR="004B44B7" w:rsidRPr="00F13C59" w:rsidRDefault="004B44B7" w:rsidP="00F13C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руб.</w:t>
            </w:r>
            <w:r w:rsidR="00142251"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ед. изм.</w:t>
            </w:r>
          </w:p>
        </w:tc>
        <w:tc>
          <w:tcPr>
            <w:tcW w:w="2240" w:type="dxa"/>
            <w:gridSpan w:val="2"/>
            <w:vAlign w:val="center"/>
          </w:tcPr>
          <w:p w:rsidR="004B44B7" w:rsidRPr="00F13C59" w:rsidRDefault="004B44B7" w:rsidP="00F13C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E40700" w:rsidRPr="00F13C59" w:rsidTr="001068A8">
        <w:trPr>
          <w:cantSplit/>
          <w:trHeight w:val="778"/>
        </w:trPr>
        <w:tc>
          <w:tcPr>
            <w:tcW w:w="426" w:type="dxa"/>
            <w:vAlign w:val="center"/>
          </w:tcPr>
          <w:p w:rsidR="00E40700" w:rsidRPr="00F13C59" w:rsidRDefault="00E40700" w:rsidP="00F1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vAlign w:val="center"/>
          </w:tcPr>
          <w:p w:rsidR="00E40700" w:rsidRPr="00F13C59" w:rsidRDefault="00960CE4" w:rsidP="0068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организации и </w:t>
            </w:r>
            <w:r w:rsidRPr="001F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проведению </w:t>
            </w:r>
            <w:r w:rsidR="004F0C8E" w:rsidRPr="001F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  <w:r w:rsidR="006856EB" w:rsidRPr="001F6D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4F0C8E" w:rsidRPr="001F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Дальневосто</w:t>
            </w:r>
            <w:r w:rsidR="006856EB" w:rsidRPr="001F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чный конкурс-фестиваль </w:t>
            </w:r>
            <w:proofErr w:type="spellStart"/>
            <w:r w:rsidR="006856EB" w:rsidRPr="001F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 w:rsidR="006856EB" w:rsidRPr="001F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-джазовой</w:t>
            </w:r>
            <w:r w:rsidR="004F0C8E" w:rsidRPr="001F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музыки </w:t>
            </w:r>
            <w:r w:rsidR="006856EB" w:rsidRPr="001F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1F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6856EB" w:rsidRPr="001F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1F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1F6DFB" w:rsidRPr="001F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1F6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708" w:type="dxa"/>
            <w:vAlign w:val="center"/>
          </w:tcPr>
          <w:p w:rsidR="00E40700" w:rsidRPr="00F13C59" w:rsidRDefault="00E40700" w:rsidP="00F1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709" w:type="dxa"/>
            <w:vAlign w:val="center"/>
          </w:tcPr>
          <w:p w:rsidR="00E40700" w:rsidRPr="00F13C59" w:rsidRDefault="00E40700" w:rsidP="00F1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40700" w:rsidRPr="00F13C59" w:rsidRDefault="00E40700" w:rsidP="00F1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E40700" w:rsidRPr="00F13C59" w:rsidRDefault="00E40700" w:rsidP="00F1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4B7" w:rsidRPr="00F13C59" w:rsidTr="001068A8">
        <w:trPr>
          <w:gridBefore w:val="5"/>
          <w:wBefore w:w="7258" w:type="dxa"/>
          <w:trHeight w:val="125"/>
        </w:trPr>
        <w:tc>
          <w:tcPr>
            <w:tcW w:w="822" w:type="dxa"/>
            <w:vAlign w:val="center"/>
          </w:tcPr>
          <w:p w:rsidR="004B44B7" w:rsidRPr="00F13C59" w:rsidRDefault="004B44B7" w:rsidP="00F13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F13C59" w:rsidRDefault="004B44B7" w:rsidP="00F1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44B7" w:rsidRPr="00F13C59" w:rsidTr="001068A8">
        <w:trPr>
          <w:gridBefore w:val="5"/>
          <w:wBefore w:w="7258" w:type="dxa"/>
          <w:trHeight w:val="171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B44B7" w:rsidRPr="00F13C59" w:rsidRDefault="004B44B7" w:rsidP="00F13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F13C59" w:rsidRDefault="004B44B7" w:rsidP="00F1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2F1F" w:rsidRPr="001068A8" w:rsidRDefault="001068A8" w:rsidP="001068A8">
      <w:pPr>
        <w:pStyle w:val="ad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1068A8">
        <w:rPr>
          <w:rFonts w:ascii="Times New Roman" w:eastAsia="Times New Roman" w:hAnsi="Times New Roman"/>
          <w:sz w:val="24"/>
          <w:szCs w:val="24"/>
          <w:lang w:eastAsia="ru-RU"/>
        </w:rPr>
        <w:t>Услуги оказаны на сумму</w:t>
      </w:r>
      <w:r w:rsidR="004B44B7" w:rsidRPr="001068A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F0C8E" w:rsidRPr="001068A8">
        <w:rPr>
          <w:rFonts w:ascii="Times New Roman" w:eastAsia="Times New Roman" w:hAnsi="Times New Roman"/>
          <w:b/>
          <w:lang w:eastAsia="ru-RU"/>
        </w:rPr>
        <w:t>______________</w:t>
      </w:r>
      <w:r w:rsidR="00E40700" w:rsidRPr="001068A8">
        <w:rPr>
          <w:rFonts w:ascii="Times New Roman" w:eastAsia="Times New Roman" w:hAnsi="Times New Roman"/>
          <w:b/>
          <w:lang w:eastAsia="ru-RU"/>
        </w:rPr>
        <w:t>(</w:t>
      </w:r>
      <w:r w:rsidR="004F0C8E" w:rsidRPr="001068A8">
        <w:rPr>
          <w:rFonts w:ascii="Times New Roman" w:eastAsia="Times New Roman" w:hAnsi="Times New Roman"/>
          <w:b/>
          <w:lang w:eastAsia="ru-RU"/>
        </w:rPr>
        <w:t>_______________</w:t>
      </w:r>
      <w:r w:rsidR="00E40700" w:rsidRPr="001068A8">
        <w:rPr>
          <w:rFonts w:ascii="Times New Roman" w:eastAsia="Times New Roman" w:hAnsi="Times New Roman"/>
          <w:b/>
          <w:lang w:eastAsia="ru-RU"/>
        </w:rPr>
        <w:t>) рублей 00 копеек</w:t>
      </w:r>
      <w:r w:rsidRPr="001068A8">
        <w:rPr>
          <w:rFonts w:ascii="Times New Roman" w:eastAsia="Times New Roman" w:hAnsi="Times New Roman"/>
          <w:b/>
          <w:lang w:eastAsia="ru-RU"/>
        </w:rPr>
        <w:t>, НДС не облагается</w:t>
      </w:r>
    </w:p>
    <w:p w:rsidR="001068A8" w:rsidRPr="006856EB" w:rsidRDefault="001068A8" w:rsidP="001068A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068A8">
        <w:rPr>
          <w:rFonts w:ascii="Times New Roman" w:eastAsia="Times New Roman" w:hAnsi="Times New Roman"/>
          <w:sz w:val="24"/>
          <w:szCs w:val="24"/>
          <w:lang w:eastAsia="ru-RU"/>
        </w:rPr>
        <w:t xml:space="preserve">.Услуги оказаны в </w:t>
      </w:r>
      <w:r w:rsidRPr="006856E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="0050130D" w:rsidRPr="006856EB">
        <w:rPr>
          <w:rFonts w:ascii="Times New Roman" w:eastAsia="Times New Roman" w:hAnsi="Times New Roman"/>
          <w:sz w:val="24"/>
          <w:szCs w:val="24"/>
          <w:lang w:eastAsia="ru-RU"/>
        </w:rPr>
        <w:t>с 9 по 1</w:t>
      </w:r>
      <w:r w:rsidR="006856EB" w:rsidRPr="006856E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130D" w:rsidRPr="006856EB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="006856EB" w:rsidRPr="006856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56EB">
        <w:rPr>
          <w:rFonts w:ascii="Times New Roman" w:eastAsia="Times New Roman" w:hAnsi="Times New Roman"/>
          <w:sz w:val="24"/>
          <w:szCs w:val="24"/>
          <w:lang w:eastAsia="ru-RU"/>
        </w:rPr>
        <w:t>2023 г. (включительно).</w:t>
      </w:r>
    </w:p>
    <w:p w:rsidR="004B44B7" w:rsidRDefault="001068A8" w:rsidP="001068A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6EB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4B44B7" w:rsidRPr="006856EB">
        <w:rPr>
          <w:rFonts w:ascii="Times New Roman" w:eastAsia="Times New Roman" w:hAnsi="Times New Roman"/>
          <w:sz w:val="24"/>
          <w:szCs w:val="24"/>
          <w:lang w:eastAsia="ru-RU"/>
        </w:rPr>
        <w:t>Заказчик претензий по объему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, качеству и срокам оказания услуг не имеет.</w:t>
      </w:r>
    </w:p>
    <w:p w:rsidR="001068A8" w:rsidRDefault="001068A8" w:rsidP="001068A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068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8A8">
        <w:rPr>
          <w:rFonts w:ascii="Times New Roman" w:eastAsia="Times New Roman" w:hAnsi="Times New Roman"/>
          <w:sz w:val="24"/>
          <w:szCs w:val="24"/>
          <w:lang w:eastAsia="ru-RU"/>
        </w:rPr>
        <w:t>Акт составлен в двух экземплярах, имеющих равную юридическую силу, по одному для каждой из Сторон.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98"/>
        <w:gridCol w:w="4557"/>
      </w:tblGrid>
      <w:tr w:rsidR="004F0C8E" w:rsidRPr="008A3B21" w:rsidTr="004F0C8E">
        <w:trPr>
          <w:jc w:val="center"/>
        </w:trPr>
        <w:tc>
          <w:tcPr>
            <w:tcW w:w="4869" w:type="dxa"/>
            <w:shd w:val="clear" w:color="auto" w:fill="auto"/>
          </w:tcPr>
          <w:p w:rsidR="004F0C8E" w:rsidRPr="00F82C94" w:rsidRDefault="004F0C8E" w:rsidP="004F0C8E">
            <w:pPr>
              <w:spacing w:after="0" w:line="240" w:lineRule="auto"/>
              <w:ind w:left="34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Исполнитель</w:t>
            </w:r>
            <w:r w:rsidRPr="00F82C94">
              <w:rPr>
                <w:rStyle w:val="FontStyle18"/>
                <w:sz w:val="24"/>
                <w:szCs w:val="24"/>
              </w:rPr>
              <w:t>:</w:t>
            </w:r>
          </w:p>
        </w:tc>
        <w:tc>
          <w:tcPr>
            <w:tcW w:w="4680" w:type="dxa"/>
            <w:shd w:val="clear" w:color="auto" w:fill="auto"/>
          </w:tcPr>
          <w:p w:rsidR="004F0C8E" w:rsidRPr="00F82C94" w:rsidRDefault="004F0C8E" w:rsidP="004F0C8E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rStyle w:val="FontStyle18"/>
              </w:rPr>
              <w:t>Заказчик</w:t>
            </w:r>
          </w:p>
        </w:tc>
      </w:tr>
      <w:tr w:rsidR="004F0C8E" w:rsidRPr="008A3B21" w:rsidTr="004F0C8E">
        <w:trPr>
          <w:trHeight w:val="1138"/>
          <w:jc w:val="center"/>
        </w:trPr>
        <w:tc>
          <w:tcPr>
            <w:tcW w:w="4869" w:type="dxa"/>
            <w:shd w:val="clear" w:color="auto" w:fill="auto"/>
          </w:tcPr>
          <w:p w:rsidR="004F0C8E" w:rsidRPr="00F82C94" w:rsidRDefault="004F0C8E" w:rsidP="004F0C8E">
            <w:pPr>
              <w:spacing w:after="0" w:line="240" w:lineRule="auto"/>
              <w:ind w:left="34"/>
              <w:rPr>
                <w:rStyle w:val="FontStyle18"/>
                <w:sz w:val="24"/>
                <w:szCs w:val="24"/>
              </w:rPr>
            </w:pPr>
            <w:proofErr w:type="spellStart"/>
            <w:r>
              <w:rPr>
                <w:rStyle w:val="FontStyle18"/>
                <w:sz w:val="24"/>
                <w:szCs w:val="24"/>
              </w:rPr>
              <w:t>Врио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р</w:t>
            </w:r>
            <w:r w:rsidRPr="00F82C94">
              <w:rPr>
                <w:rStyle w:val="FontStyle18"/>
                <w:sz w:val="24"/>
                <w:szCs w:val="24"/>
              </w:rPr>
              <w:t>ектор</w:t>
            </w:r>
            <w:r>
              <w:rPr>
                <w:rStyle w:val="FontStyle18"/>
                <w:sz w:val="24"/>
                <w:szCs w:val="24"/>
              </w:rPr>
              <w:t>а</w:t>
            </w:r>
            <w:r w:rsidRPr="00F82C94">
              <w:rPr>
                <w:rStyle w:val="FontStyle18"/>
                <w:sz w:val="24"/>
                <w:szCs w:val="24"/>
              </w:rPr>
              <w:t xml:space="preserve"> </w:t>
            </w:r>
          </w:p>
          <w:p w:rsidR="004F0C8E" w:rsidRDefault="004F0C8E" w:rsidP="004F0C8E">
            <w:pPr>
              <w:spacing w:after="0" w:line="240" w:lineRule="auto"/>
              <w:ind w:left="34"/>
              <w:rPr>
                <w:rStyle w:val="FontStyle18"/>
                <w:sz w:val="24"/>
                <w:szCs w:val="24"/>
              </w:rPr>
            </w:pPr>
          </w:p>
          <w:p w:rsidR="004F0C8E" w:rsidRPr="00F82C94" w:rsidRDefault="004F0C8E" w:rsidP="004F0C8E">
            <w:pPr>
              <w:spacing w:after="0" w:line="240" w:lineRule="auto"/>
              <w:ind w:left="34"/>
              <w:rPr>
                <w:rStyle w:val="FontStyle18"/>
                <w:sz w:val="24"/>
                <w:szCs w:val="24"/>
              </w:rPr>
            </w:pPr>
          </w:p>
          <w:p w:rsidR="004F0C8E" w:rsidRPr="004F0C8E" w:rsidRDefault="004F0C8E" w:rsidP="004F0C8E">
            <w:pPr>
              <w:spacing w:after="0" w:line="240" w:lineRule="auto"/>
              <w:ind w:left="34"/>
              <w:rPr>
                <w:rStyle w:val="FontStyle18"/>
                <w:sz w:val="24"/>
                <w:szCs w:val="24"/>
              </w:rPr>
            </w:pPr>
            <w:r w:rsidRPr="004F0C8E">
              <w:rPr>
                <w:rStyle w:val="FontStyle18"/>
                <w:sz w:val="24"/>
                <w:szCs w:val="24"/>
              </w:rPr>
              <w:t>____________</w:t>
            </w:r>
            <w:r>
              <w:rPr>
                <w:rStyle w:val="FontStyle18"/>
                <w:sz w:val="24"/>
                <w:szCs w:val="24"/>
              </w:rPr>
              <w:t>__________</w:t>
            </w:r>
            <w:r w:rsidRPr="004F0C8E">
              <w:rPr>
                <w:rStyle w:val="FontStyle18"/>
                <w:sz w:val="24"/>
                <w:szCs w:val="24"/>
              </w:rPr>
              <w:t>_____</w:t>
            </w:r>
            <w:r w:rsidRPr="004F0C8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О.В. </w:t>
            </w:r>
            <w:proofErr w:type="spellStart"/>
            <w:r w:rsidRPr="004F0C8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Перич</w:t>
            </w:r>
            <w:proofErr w:type="spellEnd"/>
          </w:p>
          <w:p w:rsidR="004F0C8E" w:rsidRPr="00F82C94" w:rsidRDefault="004F0C8E" w:rsidP="004F0C8E">
            <w:pPr>
              <w:spacing w:after="0" w:line="240" w:lineRule="auto"/>
              <w:ind w:left="34"/>
              <w:rPr>
                <w:rStyle w:val="FontStyle18"/>
                <w:sz w:val="24"/>
                <w:szCs w:val="24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80" w:type="dxa"/>
            <w:shd w:val="clear" w:color="auto" w:fill="auto"/>
          </w:tcPr>
          <w:p w:rsidR="004F0C8E" w:rsidRPr="00F13C59" w:rsidRDefault="004F0C8E" w:rsidP="004F0C8E">
            <w:pPr>
              <w:spacing w:after="0" w:line="240" w:lineRule="auto"/>
              <w:ind w:left="34"/>
              <w:rPr>
                <w:rStyle w:val="FontStyle18"/>
                <w:sz w:val="24"/>
                <w:szCs w:val="24"/>
              </w:rPr>
            </w:pPr>
            <w:r w:rsidRPr="001068A8">
              <w:rPr>
                <w:rStyle w:val="FontStyle18"/>
                <w:sz w:val="24"/>
                <w:szCs w:val="24"/>
                <w:highlight w:val="yellow"/>
              </w:rPr>
              <w:t>Директор</w:t>
            </w:r>
            <w:r w:rsidRPr="00F13C59">
              <w:rPr>
                <w:rStyle w:val="FontStyle18"/>
                <w:sz w:val="24"/>
                <w:szCs w:val="24"/>
              </w:rPr>
              <w:t xml:space="preserve"> </w:t>
            </w:r>
          </w:p>
          <w:p w:rsidR="004F0C8E" w:rsidRPr="00F13C59" w:rsidRDefault="004F0C8E" w:rsidP="004F0C8E">
            <w:pPr>
              <w:spacing w:after="0" w:line="240" w:lineRule="auto"/>
              <w:ind w:left="34"/>
              <w:rPr>
                <w:rStyle w:val="FontStyle18"/>
                <w:sz w:val="24"/>
                <w:szCs w:val="24"/>
              </w:rPr>
            </w:pPr>
          </w:p>
          <w:p w:rsidR="004F0C8E" w:rsidRPr="00F13C59" w:rsidRDefault="004F0C8E" w:rsidP="004F0C8E">
            <w:pPr>
              <w:spacing w:after="0" w:line="240" w:lineRule="auto"/>
              <w:ind w:left="34"/>
              <w:rPr>
                <w:rStyle w:val="FontStyle18"/>
                <w:sz w:val="24"/>
                <w:szCs w:val="24"/>
              </w:rPr>
            </w:pPr>
          </w:p>
          <w:p w:rsidR="004F0C8E" w:rsidRDefault="004F0C8E" w:rsidP="004F0C8E">
            <w:pPr>
              <w:spacing w:after="0" w:line="240" w:lineRule="auto"/>
              <w:ind w:left="34"/>
              <w:rPr>
                <w:rStyle w:val="FontStyle18"/>
                <w:sz w:val="24"/>
                <w:szCs w:val="24"/>
              </w:rPr>
            </w:pPr>
            <w:r w:rsidRPr="00F13C59">
              <w:rPr>
                <w:rStyle w:val="FontStyle18"/>
                <w:sz w:val="24"/>
                <w:szCs w:val="24"/>
              </w:rPr>
              <w:t>_________________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F82C94">
              <w:rPr>
                <w:rStyle w:val="FontStyle18"/>
                <w:sz w:val="24"/>
                <w:szCs w:val="24"/>
              </w:rPr>
              <w:t xml:space="preserve">  _________________</w:t>
            </w:r>
          </w:p>
          <w:p w:rsidR="004F0C8E" w:rsidRPr="00F82C94" w:rsidRDefault="004F0C8E" w:rsidP="004F0C8E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B44B7" w:rsidSect="00CA4CF8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62" w:rsidRDefault="00920662" w:rsidP="00E9520C">
      <w:pPr>
        <w:spacing w:after="0" w:line="240" w:lineRule="auto"/>
      </w:pPr>
      <w:r>
        <w:separator/>
      </w:r>
    </w:p>
  </w:endnote>
  <w:endnote w:type="continuationSeparator" w:id="0">
    <w:p w:rsidR="00920662" w:rsidRDefault="00920662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C3268">
      <w:rPr>
        <w:noProof/>
      </w:rPr>
      <w:t>6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62" w:rsidRDefault="00920662" w:rsidP="00E9520C">
      <w:pPr>
        <w:spacing w:after="0" w:line="240" w:lineRule="auto"/>
      </w:pPr>
      <w:r>
        <w:separator/>
      </w:r>
    </w:p>
  </w:footnote>
  <w:footnote w:type="continuationSeparator" w:id="0">
    <w:p w:rsidR="00920662" w:rsidRDefault="00920662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53700"/>
    <w:multiLevelType w:val="hybridMultilevel"/>
    <w:tmpl w:val="BAA4CD52"/>
    <w:lvl w:ilvl="0" w:tplc="EBB29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1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5"/>
  </w:num>
  <w:num w:numId="5">
    <w:abstractNumId w:val="26"/>
  </w:num>
  <w:num w:numId="6">
    <w:abstractNumId w:val="22"/>
  </w:num>
  <w:num w:numId="7">
    <w:abstractNumId w:val="25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16"/>
  </w:num>
  <w:num w:numId="14">
    <w:abstractNumId w:val="7"/>
  </w:num>
  <w:num w:numId="15">
    <w:abstractNumId w:val="10"/>
  </w:num>
  <w:num w:numId="16">
    <w:abstractNumId w:val="29"/>
  </w:num>
  <w:num w:numId="17">
    <w:abstractNumId w:val="13"/>
  </w:num>
  <w:num w:numId="18">
    <w:abstractNumId w:val="21"/>
  </w:num>
  <w:num w:numId="19">
    <w:abstractNumId w:val="14"/>
  </w:num>
  <w:num w:numId="20">
    <w:abstractNumId w:val="2"/>
  </w:num>
  <w:num w:numId="21">
    <w:abstractNumId w:val="9"/>
  </w:num>
  <w:num w:numId="22">
    <w:abstractNumId w:val="8"/>
  </w:num>
  <w:num w:numId="23">
    <w:abstractNumId w:val="18"/>
  </w:num>
  <w:num w:numId="24">
    <w:abstractNumId w:val="24"/>
  </w:num>
  <w:num w:numId="25">
    <w:abstractNumId w:val="23"/>
  </w:num>
  <w:num w:numId="26">
    <w:abstractNumId w:val="27"/>
  </w:num>
  <w:num w:numId="27">
    <w:abstractNumId w:val="28"/>
  </w:num>
  <w:num w:numId="28">
    <w:abstractNumId w:val="20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040A"/>
    <w:rsid w:val="000F0C81"/>
    <w:rsid w:val="000F187A"/>
    <w:rsid w:val="001014ED"/>
    <w:rsid w:val="00104F35"/>
    <w:rsid w:val="00105546"/>
    <w:rsid w:val="001068A8"/>
    <w:rsid w:val="00107A35"/>
    <w:rsid w:val="001231C0"/>
    <w:rsid w:val="001239AF"/>
    <w:rsid w:val="0013397D"/>
    <w:rsid w:val="00134EB3"/>
    <w:rsid w:val="00136D84"/>
    <w:rsid w:val="00142251"/>
    <w:rsid w:val="00145D9B"/>
    <w:rsid w:val="00163171"/>
    <w:rsid w:val="001736DD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1F6DFB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16DB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50EF"/>
    <w:rsid w:val="002E6BCC"/>
    <w:rsid w:val="002E7E0B"/>
    <w:rsid w:val="002F11F8"/>
    <w:rsid w:val="002F5D73"/>
    <w:rsid w:val="002F7A6E"/>
    <w:rsid w:val="00302476"/>
    <w:rsid w:val="00310310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3C3D"/>
    <w:rsid w:val="0040733D"/>
    <w:rsid w:val="00412BF8"/>
    <w:rsid w:val="00413005"/>
    <w:rsid w:val="00433701"/>
    <w:rsid w:val="0045070A"/>
    <w:rsid w:val="00454427"/>
    <w:rsid w:val="004549AC"/>
    <w:rsid w:val="00464844"/>
    <w:rsid w:val="00465BE5"/>
    <w:rsid w:val="0046629C"/>
    <w:rsid w:val="00466F4E"/>
    <w:rsid w:val="00471568"/>
    <w:rsid w:val="00485335"/>
    <w:rsid w:val="004906A2"/>
    <w:rsid w:val="004937E0"/>
    <w:rsid w:val="004A20B3"/>
    <w:rsid w:val="004A46A4"/>
    <w:rsid w:val="004B12B3"/>
    <w:rsid w:val="004B1712"/>
    <w:rsid w:val="004B3A48"/>
    <w:rsid w:val="004B44B7"/>
    <w:rsid w:val="004C05C0"/>
    <w:rsid w:val="004C0E12"/>
    <w:rsid w:val="004C3268"/>
    <w:rsid w:val="004D55F9"/>
    <w:rsid w:val="004D5965"/>
    <w:rsid w:val="004F0C8E"/>
    <w:rsid w:val="004F1741"/>
    <w:rsid w:val="004F1C3B"/>
    <w:rsid w:val="004F4F39"/>
    <w:rsid w:val="004F747C"/>
    <w:rsid w:val="0050130D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22DC"/>
    <w:rsid w:val="00623440"/>
    <w:rsid w:val="00630876"/>
    <w:rsid w:val="00641DCB"/>
    <w:rsid w:val="00645B4C"/>
    <w:rsid w:val="00666CA9"/>
    <w:rsid w:val="0067127F"/>
    <w:rsid w:val="006856EB"/>
    <w:rsid w:val="00693585"/>
    <w:rsid w:val="00693899"/>
    <w:rsid w:val="00697228"/>
    <w:rsid w:val="006A2702"/>
    <w:rsid w:val="006A2D93"/>
    <w:rsid w:val="006D152F"/>
    <w:rsid w:val="006D4051"/>
    <w:rsid w:val="006E7470"/>
    <w:rsid w:val="006F420F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15A5"/>
    <w:rsid w:val="007B53A4"/>
    <w:rsid w:val="007C450C"/>
    <w:rsid w:val="007D446C"/>
    <w:rsid w:val="007D4BD7"/>
    <w:rsid w:val="007F365E"/>
    <w:rsid w:val="007F5CB1"/>
    <w:rsid w:val="00800C22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0662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0CE4"/>
    <w:rsid w:val="009622B5"/>
    <w:rsid w:val="00971384"/>
    <w:rsid w:val="00973E39"/>
    <w:rsid w:val="00981E14"/>
    <w:rsid w:val="009865F4"/>
    <w:rsid w:val="009871E3"/>
    <w:rsid w:val="00994FF2"/>
    <w:rsid w:val="009A064A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06A8"/>
    <w:rsid w:val="009E1989"/>
    <w:rsid w:val="009F1616"/>
    <w:rsid w:val="009F4DB1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7EDD"/>
    <w:rsid w:val="00A646F7"/>
    <w:rsid w:val="00A648B0"/>
    <w:rsid w:val="00A665BE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060A4"/>
    <w:rsid w:val="00B309A1"/>
    <w:rsid w:val="00B32F51"/>
    <w:rsid w:val="00B348D5"/>
    <w:rsid w:val="00B37C35"/>
    <w:rsid w:val="00B41F96"/>
    <w:rsid w:val="00B4302A"/>
    <w:rsid w:val="00B47899"/>
    <w:rsid w:val="00B5392C"/>
    <w:rsid w:val="00B60227"/>
    <w:rsid w:val="00B60930"/>
    <w:rsid w:val="00B65B55"/>
    <w:rsid w:val="00B74FEB"/>
    <w:rsid w:val="00B808A3"/>
    <w:rsid w:val="00B8158A"/>
    <w:rsid w:val="00B839A6"/>
    <w:rsid w:val="00B83C14"/>
    <w:rsid w:val="00B963D7"/>
    <w:rsid w:val="00BA12BD"/>
    <w:rsid w:val="00BA1F0C"/>
    <w:rsid w:val="00BA399F"/>
    <w:rsid w:val="00BA4E9C"/>
    <w:rsid w:val="00BA6A93"/>
    <w:rsid w:val="00BB534A"/>
    <w:rsid w:val="00BC27CC"/>
    <w:rsid w:val="00BC3A7C"/>
    <w:rsid w:val="00BD05A7"/>
    <w:rsid w:val="00BD5FFC"/>
    <w:rsid w:val="00BE1D1B"/>
    <w:rsid w:val="00BE4745"/>
    <w:rsid w:val="00C023FE"/>
    <w:rsid w:val="00C05E0C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77DA3"/>
    <w:rsid w:val="00C87298"/>
    <w:rsid w:val="00C92A25"/>
    <w:rsid w:val="00CA3F5C"/>
    <w:rsid w:val="00CA4CF8"/>
    <w:rsid w:val="00CA5B2F"/>
    <w:rsid w:val="00CB3746"/>
    <w:rsid w:val="00CD7C1D"/>
    <w:rsid w:val="00CE24EA"/>
    <w:rsid w:val="00CE58BC"/>
    <w:rsid w:val="00CF3308"/>
    <w:rsid w:val="00CF42B3"/>
    <w:rsid w:val="00CF4C03"/>
    <w:rsid w:val="00CF695D"/>
    <w:rsid w:val="00CF7353"/>
    <w:rsid w:val="00D15566"/>
    <w:rsid w:val="00D163BA"/>
    <w:rsid w:val="00D16575"/>
    <w:rsid w:val="00D1720E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DF696E"/>
    <w:rsid w:val="00E045AA"/>
    <w:rsid w:val="00E05049"/>
    <w:rsid w:val="00E1241B"/>
    <w:rsid w:val="00E1561D"/>
    <w:rsid w:val="00E22F67"/>
    <w:rsid w:val="00E25AD4"/>
    <w:rsid w:val="00E274D2"/>
    <w:rsid w:val="00E32C34"/>
    <w:rsid w:val="00E33B05"/>
    <w:rsid w:val="00E34821"/>
    <w:rsid w:val="00E40700"/>
    <w:rsid w:val="00E40ADB"/>
    <w:rsid w:val="00E45412"/>
    <w:rsid w:val="00E46D06"/>
    <w:rsid w:val="00E6375C"/>
    <w:rsid w:val="00E70275"/>
    <w:rsid w:val="00E74516"/>
    <w:rsid w:val="00E83AA1"/>
    <w:rsid w:val="00E859EE"/>
    <w:rsid w:val="00E85D16"/>
    <w:rsid w:val="00E92274"/>
    <w:rsid w:val="00E933B3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28B1"/>
    <w:rsid w:val="00ED3FFE"/>
    <w:rsid w:val="00ED7FF0"/>
    <w:rsid w:val="00EE18D3"/>
    <w:rsid w:val="00F05472"/>
    <w:rsid w:val="00F13C59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97DC5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0">
    <w:name w:val="Обычный1"/>
    <w:rsid w:val="002E50EF"/>
    <w:pPr>
      <w:snapToGrid w:val="0"/>
    </w:pPr>
    <w:rPr>
      <w:rFonts w:ascii="Times New Roman" w:eastAsia="Times New Roman" w:hAnsi="Times New Roman"/>
    </w:rPr>
  </w:style>
  <w:style w:type="paragraph" w:styleId="ac">
    <w:name w:val="No Spacing"/>
    <w:uiPriority w:val="1"/>
    <w:qFormat/>
    <w:rsid w:val="00142251"/>
    <w:rPr>
      <w:sz w:val="22"/>
      <w:szCs w:val="22"/>
      <w:lang w:eastAsia="en-US"/>
    </w:rPr>
  </w:style>
  <w:style w:type="paragraph" w:customStyle="1" w:styleId="ConsPlusNormal">
    <w:name w:val="ConsPlusNormal"/>
    <w:rsid w:val="009F4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rsid w:val="004F0C8E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F1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07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865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7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292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concert@dv-art.ru</cp:lastModifiedBy>
  <cp:revision>37</cp:revision>
  <cp:lastPrinted>2023-10-03T05:38:00Z</cp:lastPrinted>
  <dcterms:created xsi:type="dcterms:W3CDTF">2018-12-06T04:00:00Z</dcterms:created>
  <dcterms:modified xsi:type="dcterms:W3CDTF">2023-10-03T05:40:00Z</dcterms:modified>
</cp:coreProperties>
</file>