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26" w:type="dxa"/>
        <w:jc w:val="left"/>
        <w:tblInd w:w="48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</w:tblGrid>
      <w:tr>
        <w:trPr>
          <w:trHeight w:val="426" w:hRule="atLeast"/>
        </w:trPr>
        <w:tc>
          <w:tcPr>
            <w:tcW w:w="4926" w:type="dxa"/>
            <w:tcBorders/>
            <w:shd w:fill="auto" w:val="clear"/>
          </w:tcPr>
          <w:p>
            <w:pPr>
              <w:pStyle w:val="ConsNonformat"/>
              <w:widowControl/>
              <w:pBdr>
                <w:bottom w:val="single" w:sz="4" w:space="1" w:color="000000"/>
              </w:pBd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И.о. д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иректор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департамента по делам молодежи Приморского края </w:t>
            </w:r>
          </w:p>
          <w:p>
            <w:pPr>
              <w:pStyle w:val="ConsNonformat"/>
              <w:widowControl/>
              <w:pBdr>
                <w:bottom w:val="single" w:sz="4" w:space="1" w:color="000000"/>
              </w:pBdr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 w:eastAsia="Courier New" w:cs="Times New Roman"/>
                <w:color w:val="auto"/>
                <w:kern w:val="2"/>
                <w:sz w:val="26"/>
                <w:szCs w:val="26"/>
                <w:lang w:val="ru-RU" w:eastAsia="ru-RU" w:bidi="ar-SA"/>
              </w:rPr>
            </w:pPr>
            <w:r>
              <w:rPr>
                <w:rFonts w:eastAsia="Courier New" w:cs="Times New Roman" w:ascii="Times New Roman" w:hAnsi="Times New Roman"/>
                <w:color w:val="auto"/>
                <w:kern w:val="2"/>
                <w:sz w:val="26"/>
                <w:szCs w:val="26"/>
                <w:lang w:val="ru-RU" w:eastAsia="ru-RU" w:bidi="ar-SA"/>
              </w:rPr>
              <w:t>Сохненко В.Д.</w:t>
            </w:r>
          </w:p>
          <w:p>
            <w:pPr>
              <w:pStyle w:val="ConsNonformat"/>
              <w:widowControl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</w:tr>
      <w:tr>
        <w:trPr>
          <w:trHeight w:val="567" w:hRule="atLeast"/>
        </w:trPr>
        <w:tc>
          <w:tcPr>
            <w:tcW w:w="492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Nonformat"/>
              <w:widowControl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 гр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.  </w:t>
            </w:r>
          </w:p>
        </w:tc>
      </w:tr>
      <w:tr>
        <w:trPr>
          <w:trHeight w:val="567" w:hRule="atLeast"/>
        </w:trPr>
        <w:tc>
          <w:tcPr>
            <w:tcW w:w="49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Nonformat"/>
              <w:widowControl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(Ф.И.О. полностью)</w:t>
            </w:r>
          </w:p>
          <w:p>
            <w:pPr>
              <w:pStyle w:val="ConsNonformat"/>
              <w:widowControl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tcW w:w="49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Nonformat"/>
              <w:widowControl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tcW w:w="49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tcW w:w="49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проживающего(ей) по адресу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(почтовый индекс, полный адрес, телефон)</w:t>
            </w:r>
          </w:p>
        </w:tc>
      </w:tr>
      <w:tr>
        <w:trPr>
          <w:trHeight w:val="567" w:hRule="atLeast"/>
        </w:trPr>
        <w:tc>
          <w:tcPr>
            <w:tcW w:w="492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>
        <w:trPr>
          <w:trHeight w:val="194" w:hRule="atLeast"/>
        </w:trPr>
        <w:tc>
          <w:tcPr>
            <w:tcW w:w="49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</w:tbl>
    <w:p>
      <w:pPr>
        <w:pStyle w:val="ConsNonformat"/>
        <w:widowControl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Nonformat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Nonformat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ConsNonformat"/>
        <w:widowControl/>
        <w:bidi w:val="0"/>
        <w:ind w:left="0" w:right="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Nonformat"/>
        <w:widowControl/>
        <w:tabs>
          <w:tab w:val="clear" w:pos="708"/>
          <w:tab w:val="left" w:pos="9638" w:leader="none"/>
        </w:tabs>
        <w:bidi w:val="0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допустить меня к участию в конкурсном отборе претендентов на право осуществления деятельности общественных помощников лиц, замещающих должности государственной гражданской службы в 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ConsNonformat"/>
        <w:widowControl/>
        <w:tabs>
          <w:tab w:val="clear" w:pos="708"/>
          <w:tab w:val="left" w:pos="9638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ConsNonformat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(полное наименование органа исполнительной власти Приморского края, аппарата Губернатора Приморского края и Правительства Приморского края)</w:t>
      </w:r>
    </w:p>
    <w:p>
      <w:pPr>
        <w:pStyle w:val="ConsNonformat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Nonformat"/>
        <w:widowControl/>
        <w:bidi w:val="0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условиями конкурса ознакомлен(а) и согласен(а).</w:t>
      </w:r>
    </w:p>
    <w:p>
      <w:pPr>
        <w:pStyle w:val="ConsNonformat"/>
        <w:widowControl/>
        <w:bidi w:val="0"/>
        <w:spacing w:lineRule="auto" w:line="36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 заявлению прилагаю (перечислить прилагаемые документы):</w:t>
      </w:r>
    </w:p>
    <w:p>
      <w:pPr>
        <w:pStyle w:val="Con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 Анкета –__л.</w:t>
      </w:r>
    </w:p>
    <w:p>
      <w:pPr>
        <w:pStyle w:val="Con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Копия паспорта – __ л.</w:t>
      </w:r>
    </w:p>
    <w:p>
      <w:pPr>
        <w:pStyle w:val="Con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Справка из образовательной организации высшего образования – __ л.</w:t>
      </w:r>
    </w:p>
    <w:p>
      <w:pPr>
        <w:pStyle w:val="Con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4. Копии отзывов, характеристик, рекомендаций, грамот, благодарственных писем и других документов – __ л.</w:t>
      </w:r>
    </w:p>
    <w:p>
      <w:pPr>
        <w:pStyle w:val="Con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5. Согласие на обработку персональных данных – __ л.</w:t>
      </w:r>
    </w:p>
    <w:p>
      <w:pPr>
        <w:pStyle w:val="Con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и т.д.</w:t>
      </w:r>
    </w:p>
    <w:p>
      <w:pPr>
        <w:pStyle w:val="ConsNonformat"/>
        <w:widowControl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Nonformat"/>
        <w:widowControl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_____________                                                                                      _________________</w:t>
      </w:r>
    </w:p>
    <w:p>
      <w:pPr>
        <w:pStyle w:val="ConsNonformat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(дата)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ConsNormal">
    <w:name w:val="ConsNormal"/>
    <w:qFormat/>
    <w:pPr>
      <w:widowControl w:val="false"/>
      <w:bidi w:val="0"/>
      <w:spacing w:before="0" w:after="0"/>
      <w:ind w:right="19772" w:firstLine="72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ConsNonformat">
    <w:name w:val="ConsNonformat"/>
    <w:qFormat/>
    <w:pPr>
      <w:widowControl w:val="false"/>
      <w:bidi w:val="0"/>
      <w:spacing w:before="0" w:after="0"/>
      <w:ind w:right="19772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2"/>
      <w:szCs w:val="22"/>
      <w:lang w:val="ru-RU" w:eastAsia="ru-RU" w:bidi="ar-SA"/>
    </w:rPr>
  </w:style>
  <w:style w:type="paragraph" w:styleId="ConsTitle">
    <w:name w:val="ConsTitle"/>
    <w:qFormat/>
    <w:pPr>
      <w:widowControl w:val="false"/>
      <w:bidi w:val="0"/>
      <w:spacing w:before="0" w:after="0"/>
      <w:ind w:right="19772" w:hanging="0"/>
      <w:jc w:val="left"/>
      <w:textAlignment w:val="auto"/>
    </w:pPr>
    <w:rPr>
      <w:rFonts w:ascii="Arial" w:hAnsi="Arial" w:eastAsia="Courier New" w:cs="Arial"/>
      <w:b/>
      <w:bCs/>
      <w:color w:val="auto"/>
      <w:kern w:val="2"/>
      <w:sz w:val="22"/>
      <w:szCs w:val="22"/>
      <w:lang w:val="ru-RU" w:eastAsia="ru-RU" w:bidi="ar-SA"/>
    </w:rPr>
  </w:style>
  <w:style w:type="paragraph" w:styleId="ConsCell">
    <w:name w:val="ConsCell"/>
    <w:qFormat/>
    <w:pPr>
      <w:widowControl w:val="false"/>
      <w:bidi w:val="0"/>
      <w:spacing w:before="0" w:after="0"/>
      <w:ind w:right="19772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ConsDocList">
    <w:name w:val="ConsDocList"/>
    <w:qFormat/>
    <w:pPr>
      <w:widowControl w:val="false"/>
      <w:bidi w:val="0"/>
      <w:spacing w:before="0" w:after="0"/>
      <w:ind w:right="19772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</Pages>
  <Words>119</Words>
  <Characters>846</Characters>
  <CharactersWithSpaces>1244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2020-06-17T13:31:00Z</dcterms:created>
  <dc:creator>ConsultantPlus</dc:creator>
  <dc:description/>
  <dc:language>ru-RU</dc:language>
  <cp:lastModifiedBy>Елизавета Викторовна Лабец</cp:lastModifiedBy>
  <cp:lastPrinted>2014-05-12T11:03:00Z</cp:lastPrinted>
  <dcterms:modified xsi:type="dcterms:W3CDTF">2022-11-12T14:11:39Z</dcterms:modified>
  <cp:revision>5</cp:revision>
  <dc:subject/>
  <dc:title>Приложение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Орехова Анна Вячеславовна</vt:lpwstr>
  </property>
</Properties>
</file>